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AD2FB"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27DCC30C" w14:textId="77777777" w:rsidR="00435298" w:rsidRPr="000549CB" w:rsidRDefault="002E63A4" w:rsidP="00435298">
      <w:pPr>
        <w:jc w:val="both"/>
        <w:rPr>
          <w:b/>
          <w:bCs/>
          <w:kern w:val="0"/>
          <w:u w:val="single"/>
          <w14:ligatures w14:val="none"/>
        </w:rPr>
      </w:pPr>
      <w:r>
        <w:rPr>
          <w:b/>
          <w:bCs/>
          <w:kern w:val="0"/>
          <w:u w:val="single"/>
          <w14:ligatures w14:val="none"/>
        </w:rPr>
        <w:t>SDLT Paid</w:t>
      </w:r>
      <w:r w:rsidR="00435298" w:rsidRPr="000549CB">
        <w:rPr>
          <w:b/>
          <w:bCs/>
          <w:kern w:val="0"/>
          <w:u w:val="single"/>
          <w14:ligatures w14:val="none"/>
        </w:rPr>
        <w:t xml:space="preserve"> </w:t>
      </w:r>
    </w:p>
    <w:p w14:paraId="5B33715C"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SDLT means Stamp Duty Land Tax and includes regional equivalents being LTT in Wales and LBTT in Scotland. The term “</w:t>
      </w:r>
      <w:r w:rsidR="00282024" w:rsidRPr="00282024">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Persimmon home as will be stated in the transfer deed or lease (or in either case regional equivalent). </w:t>
      </w:r>
    </w:p>
    <w:p w14:paraId="5F90B3A2"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D482631" w14:textId="509CAAB3" w:rsidR="00435298" w:rsidRPr="000549CB" w:rsidRDefault="000766B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80510A">
        <w:rPr>
          <w:rFonts w:eastAsia="Times New Roman"/>
          <w:kern w:val="0"/>
          <w:sz w:val="24"/>
          <w:szCs w:val="24"/>
          <w:lang w:eastAsia="en-GB"/>
          <w14:ligatures w14:val="none"/>
        </w:rPr>
        <w:t>9am GMT on</w:t>
      </w:r>
      <w:r w:rsidR="00562065">
        <w:rPr>
          <w:rFonts w:eastAsia="Times New Roman"/>
          <w:kern w:val="0"/>
          <w:sz w:val="24"/>
          <w:szCs w:val="24"/>
          <w:lang w:eastAsia="en-GB"/>
          <w14:ligatures w14:val="none"/>
        </w:rPr>
        <w:t xml:space="preserve"> </w:t>
      </w:r>
      <w:r w:rsidR="00DF6DC1">
        <w:rPr>
          <w:rFonts w:eastAsia="Times New Roman"/>
          <w:kern w:val="0"/>
          <w:sz w:val="24"/>
          <w:szCs w:val="24"/>
          <w:lang w:eastAsia="en-GB"/>
          <w14:ligatures w14:val="none"/>
        </w:rPr>
        <w:t>16</w:t>
      </w:r>
      <w:r w:rsidR="00DF6DC1" w:rsidRPr="00DF6DC1">
        <w:rPr>
          <w:rFonts w:eastAsia="Times New Roman"/>
          <w:kern w:val="0"/>
          <w:sz w:val="24"/>
          <w:szCs w:val="24"/>
          <w:vertAlign w:val="superscript"/>
          <w:lang w:eastAsia="en-GB"/>
          <w14:ligatures w14:val="none"/>
        </w:rPr>
        <w:t>th</w:t>
      </w:r>
      <w:r w:rsidR="00DF6DC1">
        <w:rPr>
          <w:rFonts w:eastAsia="Times New Roman"/>
          <w:kern w:val="0"/>
          <w:sz w:val="24"/>
          <w:szCs w:val="24"/>
          <w:lang w:eastAsia="en-GB"/>
          <w14:ligatures w14:val="none"/>
        </w:rPr>
        <w:t xml:space="preserve"> September</w:t>
      </w:r>
      <w:r w:rsidR="00562065">
        <w:rPr>
          <w:rFonts w:eastAsia="Times New Roman"/>
          <w:kern w:val="0"/>
          <w:sz w:val="24"/>
          <w:szCs w:val="24"/>
          <w:lang w:eastAsia="en-GB"/>
          <w14:ligatures w14:val="none"/>
        </w:rPr>
        <w:t xml:space="preserve"> 2026 </w:t>
      </w:r>
      <w:r>
        <w:rPr>
          <w:rFonts w:eastAsia="Times New Roman"/>
          <w:kern w:val="0"/>
          <w:sz w:val="24"/>
          <w:szCs w:val="24"/>
          <w:lang w:eastAsia="en-GB"/>
          <w14:ligatures w14:val="none"/>
        </w:rPr>
        <w:t>and</w:t>
      </w:r>
      <w:r w:rsidR="0080510A">
        <w:rPr>
          <w:rFonts w:eastAsia="Times New Roman"/>
          <w:kern w:val="0"/>
          <w:sz w:val="24"/>
          <w:szCs w:val="24"/>
          <w:lang w:eastAsia="en-GB"/>
          <w14:ligatures w14:val="none"/>
        </w:rPr>
        <w:t xml:space="preserve"> 5pm GMT</w:t>
      </w:r>
      <w:r w:rsidR="00562065">
        <w:rPr>
          <w:rFonts w:eastAsia="Times New Roman"/>
          <w:kern w:val="0"/>
          <w:sz w:val="24"/>
          <w:szCs w:val="24"/>
          <w:lang w:eastAsia="en-GB"/>
          <w14:ligatures w14:val="none"/>
        </w:rPr>
        <w:t xml:space="preserve"> </w:t>
      </w:r>
      <w:r w:rsidR="0080510A">
        <w:rPr>
          <w:rFonts w:eastAsia="Times New Roman"/>
          <w:kern w:val="0"/>
          <w:sz w:val="24"/>
          <w:szCs w:val="24"/>
          <w:lang w:eastAsia="en-GB"/>
          <w14:ligatures w14:val="none"/>
        </w:rPr>
        <w:t>on</w:t>
      </w:r>
      <w:r>
        <w:rPr>
          <w:rFonts w:eastAsia="Times New Roman"/>
          <w:kern w:val="0"/>
          <w:sz w:val="24"/>
          <w:szCs w:val="24"/>
          <w:lang w:eastAsia="en-GB"/>
          <w14:ligatures w14:val="none"/>
        </w:rPr>
        <w:t xml:space="preserve"> </w:t>
      </w:r>
      <w:r w:rsidR="00562065">
        <w:rPr>
          <w:rFonts w:eastAsia="Times New Roman"/>
          <w:kern w:val="0"/>
          <w:sz w:val="24"/>
          <w:szCs w:val="24"/>
          <w:lang w:eastAsia="en-GB"/>
          <w14:ligatures w14:val="none"/>
        </w:rPr>
        <w:t>30</w:t>
      </w:r>
      <w:r w:rsidR="00562065" w:rsidRPr="00562065">
        <w:rPr>
          <w:rFonts w:eastAsia="Times New Roman"/>
          <w:kern w:val="0"/>
          <w:sz w:val="24"/>
          <w:szCs w:val="24"/>
          <w:vertAlign w:val="superscript"/>
          <w:lang w:eastAsia="en-GB"/>
          <w14:ligatures w14:val="none"/>
        </w:rPr>
        <w:t>th</w:t>
      </w:r>
      <w:r w:rsidR="00562065">
        <w:rPr>
          <w:rFonts w:eastAsia="Times New Roman"/>
          <w:kern w:val="0"/>
          <w:sz w:val="24"/>
          <w:szCs w:val="24"/>
          <w:lang w:eastAsia="en-GB"/>
          <w14:ligatures w14:val="none"/>
        </w:rPr>
        <w:t xml:space="preserve"> </w:t>
      </w:r>
      <w:r w:rsidR="001F4C32">
        <w:rPr>
          <w:rFonts w:eastAsia="Times New Roman"/>
          <w:kern w:val="0"/>
          <w:sz w:val="24"/>
          <w:szCs w:val="24"/>
          <w:lang w:eastAsia="en-GB"/>
          <w14:ligatures w14:val="none"/>
        </w:rPr>
        <w:t>September</w:t>
      </w:r>
      <w:r w:rsidR="00562065">
        <w:rPr>
          <w:rFonts w:eastAsia="Times New Roman"/>
          <w:kern w:val="0"/>
          <w:sz w:val="24"/>
          <w:szCs w:val="24"/>
          <w:lang w:eastAsia="en-GB"/>
          <w14:ligatures w14:val="none"/>
        </w:rPr>
        <w:t xml:space="preserve"> 2026</w:t>
      </w:r>
      <w:r>
        <w:rPr>
          <w:rFonts w:eastAsia="Times New Roman"/>
          <w:kern w:val="0"/>
          <w:sz w:val="24"/>
          <w:szCs w:val="24"/>
          <w:lang w:eastAsia="en-GB"/>
          <w14:ligatures w14:val="none"/>
        </w:rPr>
        <w:t xml:space="preserve"> (both dates inclusive) </w:t>
      </w:r>
      <w:r w:rsidR="005642B8">
        <w:rPr>
          <w:rFonts w:eastAsia="Times New Roman"/>
          <w:kern w:val="0"/>
          <w:sz w:val="24"/>
          <w:szCs w:val="24"/>
          <w:lang w:eastAsia="en-GB"/>
          <w14:ligatures w14:val="none"/>
        </w:rPr>
        <w:t xml:space="preserve">(“the </w:t>
      </w:r>
      <w:r w:rsidR="005642B8">
        <w:rPr>
          <w:rFonts w:eastAsia="Times New Roman"/>
          <w:b/>
          <w:bCs/>
          <w:kern w:val="0"/>
          <w:sz w:val="24"/>
          <w:szCs w:val="24"/>
          <w:lang w:eastAsia="en-GB"/>
          <w14:ligatures w14:val="none"/>
        </w:rPr>
        <w:t>Offer Period”</w:t>
      </w:r>
      <w:r w:rsidR="005642B8">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00562065">
        <w:rPr>
          <w:rFonts w:eastAsia="Times New Roman"/>
          <w:kern w:val="0"/>
          <w:sz w:val="24"/>
          <w:szCs w:val="24"/>
          <w:lang w:eastAsia="en-GB"/>
          <w14:ligatures w14:val="none"/>
        </w:rPr>
        <w:t>within the Persimmon Homes/Charles Church operating area only</w:t>
      </w:r>
      <w:r w:rsidR="00435298" w:rsidRPr="000549CB">
        <w:rPr>
          <w:rFonts w:eastAsia="Times New Roman"/>
          <w:kern w:val="0"/>
          <w:sz w:val="24"/>
          <w:szCs w:val="24"/>
          <w:lang w:eastAsia="en-GB"/>
          <w14:ligatures w14:val="none"/>
        </w:rPr>
        <w:t>, subject to customer status and availability.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xml:space="preserve">” means the offer detailed in paragraph </w:t>
      </w:r>
      <w:r w:rsidR="00282024">
        <w:rPr>
          <w:rFonts w:eastAsia="Times New Roman"/>
          <w:kern w:val="0"/>
          <w:sz w:val="24"/>
          <w:szCs w:val="24"/>
          <w:lang w:eastAsia="en-GB"/>
          <w14:ligatures w14:val="none"/>
        </w:rPr>
        <w:t>4</w:t>
      </w:r>
      <w:r w:rsidR="00435298" w:rsidRPr="000549CB">
        <w:rPr>
          <w:rFonts w:eastAsia="Times New Roman"/>
          <w:kern w:val="0"/>
          <w:sz w:val="24"/>
          <w:szCs w:val="24"/>
          <w:lang w:eastAsia="en-GB"/>
          <w14:ligatures w14:val="none"/>
        </w:rPr>
        <w:t xml:space="preserve">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B512A5">
        <w:rPr>
          <w:rFonts w:eastAsia="Times New Roman"/>
          <w:kern w:val="0"/>
          <w:sz w:val="24"/>
          <w:szCs w:val="24"/>
          <w:lang w:eastAsia="en-GB"/>
          <w14:ligatures w14:val="none"/>
        </w:rPr>
        <w:t xml:space="preserve"> For the avoidance of any doubt if You comprise more than one person and either or any of You withdraw from the purchase of the Persimmon home, the person(s) so withdrawing shall not be entitled to the Offer.</w:t>
      </w:r>
      <w:r>
        <w:rPr>
          <w:rFonts w:eastAsia="Times New Roman"/>
          <w:kern w:val="0"/>
          <w:sz w:val="24"/>
          <w:szCs w:val="24"/>
          <w:lang w:eastAsia="en-GB"/>
          <w14:ligatures w14:val="none"/>
        </w:rPr>
        <w:t xml:space="preserve"> </w:t>
      </w:r>
    </w:p>
    <w:p w14:paraId="63EE058F"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D581E09" w14:textId="712533AE" w:rsidR="00282024" w:rsidRPr="000549CB" w:rsidRDefault="00282024" w:rsidP="00282024">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642B8">
        <w:rPr>
          <w:rFonts w:eastAsia="Times New Roman"/>
          <w:kern w:val="0"/>
          <w:sz w:val="24"/>
          <w:szCs w:val="24"/>
          <w:lang w:eastAsia="en-GB"/>
          <w14:ligatures w14:val="none"/>
        </w:rPr>
        <w:t xml:space="preserve">during the Offer Period </w:t>
      </w:r>
      <w:r w:rsidRPr="000549CB">
        <w:rPr>
          <w:rFonts w:eastAsia="Times New Roman"/>
          <w:kern w:val="0"/>
          <w:sz w:val="24"/>
          <w:szCs w:val="24"/>
          <w:lang w:eastAsia="en-GB"/>
          <w14:ligatures w14:val="none"/>
        </w:rPr>
        <w:t xml:space="preserve">whether or not You </w:t>
      </w:r>
      <w:r w:rsidR="005642B8">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642B8">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80510A">
        <w:rPr>
          <w:rFonts w:eastAsia="Times New Roman"/>
          <w:kern w:val="0"/>
          <w:sz w:val="24"/>
          <w:szCs w:val="24"/>
          <w:lang w:eastAsia="en-GB"/>
          <w14:ligatures w14:val="none"/>
        </w:rPr>
        <w:t xml:space="preserve"> 5pm GMT on</w:t>
      </w:r>
      <w:r w:rsidRPr="000549CB">
        <w:rPr>
          <w:rFonts w:eastAsia="Times New Roman"/>
          <w:kern w:val="0"/>
          <w:sz w:val="24"/>
          <w:szCs w:val="24"/>
          <w:lang w:eastAsia="en-GB"/>
          <w14:ligatures w14:val="none"/>
        </w:rPr>
        <w:t xml:space="preserve"> </w:t>
      </w:r>
      <w:r w:rsidR="001F4C32">
        <w:rPr>
          <w:rFonts w:eastAsia="Times New Roman"/>
          <w:kern w:val="0"/>
          <w:sz w:val="24"/>
          <w:szCs w:val="24"/>
          <w:lang w:eastAsia="en-GB"/>
          <w14:ligatures w14:val="none"/>
        </w:rPr>
        <w:t>31</w:t>
      </w:r>
      <w:r w:rsidR="001F4C32" w:rsidRPr="001F4C32">
        <w:rPr>
          <w:rFonts w:eastAsia="Times New Roman"/>
          <w:kern w:val="0"/>
          <w:sz w:val="24"/>
          <w:szCs w:val="24"/>
          <w:vertAlign w:val="superscript"/>
          <w:lang w:eastAsia="en-GB"/>
          <w14:ligatures w14:val="none"/>
        </w:rPr>
        <w:t>st</w:t>
      </w:r>
      <w:r w:rsidR="001F4C32">
        <w:rPr>
          <w:rFonts w:eastAsia="Times New Roman"/>
          <w:kern w:val="0"/>
          <w:sz w:val="24"/>
          <w:szCs w:val="24"/>
          <w:lang w:eastAsia="en-GB"/>
          <w14:ligatures w14:val="none"/>
        </w:rPr>
        <w:t xml:space="preserve"> October</w:t>
      </w:r>
      <w:r w:rsidR="00562065">
        <w:rPr>
          <w:rFonts w:eastAsia="Times New Roman"/>
          <w:kern w:val="0"/>
          <w:sz w:val="24"/>
          <w:szCs w:val="24"/>
          <w:lang w:eastAsia="en-GB"/>
          <w14:ligatures w14:val="none"/>
        </w:rPr>
        <w:t xml:space="preserve"> 2026</w:t>
      </w:r>
      <w:r w:rsidRPr="000549CB">
        <w:rPr>
          <w:rFonts w:eastAsia="Times New Roman"/>
          <w:kern w:val="0"/>
          <w:sz w:val="24"/>
          <w:szCs w:val="24"/>
          <w:lang w:eastAsia="en-GB"/>
          <w14:ligatures w14:val="none"/>
        </w:rPr>
        <w:t xml:space="preserve"> (time being of the essence).</w:t>
      </w:r>
    </w:p>
    <w:p w14:paraId="7885060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24419D3"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299F75D1" w14:textId="77777777" w:rsidR="00435298" w:rsidRPr="000549CB" w:rsidRDefault="00435298" w:rsidP="00435298">
      <w:pPr>
        <w:pStyle w:val="ListParagraph"/>
        <w:jc w:val="both"/>
        <w:rPr>
          <w:rFonts w:eastAsia="Times New Roman"/>
          <w:kern w:val="0"/>
          <w:sz w:val="24"/>
          <w:szCs w:val="24"/>
          <w:lang w:eastAsia="en-GB"/>
          <w14:ligatures w14:val="none"/>
        </w:rPr>
      </w:pPr>
    </w:p>
    <w:p w14:paraId="6577954F"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282024">
        <w:rPr>
          <w:rFonts w:eastAsia="Times New Roman"/>
          <w:kern w:val="0"/>
          <w:sz w:val="24"/>
          <w:szCs w:val="24"/>
          <w:lang w:eastAsia="en-GB"/>
          <w14:ligatures w14:val="none"/>
        </w:rPr>
        <w:t xml:space="preserve">the SDLT that You will be legally obliged to pay in respect of the </w:t>
      </w:r>
      <w:r w:rsidRPr="000549CB">
        <w:rPr>
          <w:rFonts w:eastAsia="Times New Roman"/>
          <w:kern w:val="0"/>
          <w:sz w:val="24"/>
          <w:szCs w:val="24"/>
          <w:lang w:eastAsia="en-GB"/>
          <w14:ligatures w14:val="none"/>
        </w:rPr>
        <w:t>Price</w:t>
      </w:r>
      <w:r w:rsidR="00282024">
        <w:rPr>
          <w:rFonts w:eastAsia="Times New Roman"/>
          <w:kern w:val="0"/>
          <w:sz w:val="24"/>
          <w:szCs w:val="24"/>
          <w:lang w:eastAsia="en-GB"/>
          <w14:ligatures w14:val="none"/>
        </w:rPr>
        <w:t xml:space="preserve"> (and for the purposes of this Offer Price excludes any additional fixtures that necessitate the payment of SDLT and which You agree to purchase from Us)</w:t>
      </w:r>
      <w:r w:rsidRPr="000549CB">
        <w:rPr>
          <w:rFonts w:eastAsia="Times New Roman"/>
          <w:kern w:val="0"/>
          <w:sz w:val="24"/>
          <w:szCs w:val="24"/>
          <w:lang w:eastAsia="en-GB"/>
          <w14:ligatures w14:val="none"/>
        </w:rPr>
        <w:t>; and</w:t>
      </w:r>
    </w:p>
    <w:p w14:paraId="37A7F55B" w14:textId="181528CC"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shall not exceed £</w:t>
      </w:r>
      <w:r w:rsidR="00BA577D">
        <w:rPr>
          <w:rFonts w:eastAsia="Times New Roman"/>
          <w:kern w:val="0"/>
          <w:sz w:val="24"/>
          <w:szCs w:val="24"/>
          <w:lang w:eastAsia="en-GB"/>
          <w14:ligatures w14:val="none"/>
        </w:rPr>
        <w:t>8,750</w:t>
      </w:r>
      <w:r w:rsidRPr="000549CB">
        <w:rPr>
          <w:rFonts w:eastAsia="Times New Roman"/>
          <w:kern w:val="0"/>
          <w:sz w:val="24"/>
          <w:szCs w:val="24"/>
          <w:lang w:eastAsia="en-GB"/>
          <w14:ligatures w14:val="none"/>
        </w:rPr>
        <w:t xml:space="preserve">; and </w:t>
      </w:r>
    </w:p>
    <w:p w14:paraId="417C6EFD"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642B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5DBAABF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5D63E43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Regardless of the Offer that We say You are entitled to receive on or prior to reservation of the Persimmon home, You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5C3708BE"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4657370B"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1AE7688E"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3AA2D4F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13D10F94"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of Persimmon part exchange or home change scheme; or</w:t>
      </w:r>
    </w:p>
    <w:p w14:paraId="564F604E"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3E2E6B60"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15DA0FF4"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69A2C174"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3E479BA" w14:textId="77777777" w:rsidR="00C276D3" w:rsidRPr="00435298" w:rsidRDefault="00435298"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0F1E8E58" w14:textId="77777777" w:rsidR="00C276D3" w:rsidRPr="00435298" w:rsidRDefault="00C276D3" w:rsidP="6002EBE8">
      <w:pPr>
        <w:pStyle w:val="ListParagraph"/>
        <w:shd w:val="clear" w:color="auto" w:fill="FFFFFF" w:themeFill="background1"/>
        <w:spacing w:after="100" w:afterAutospacing="1" w:line="240" w:lineRule="auto"/>
        <w:jc w:val="both"/>
        <w:rPr>
          <w:rFonts w:eastAsia="Arial"/>
          <w:kern w:val="0"/>
          <w:sz w:val="24"/>
          <w:szCs w:val="24"/>
          <w14:ligatures w14:val="none"/>
        </w:rPr>
      </w:pPr>
    </w:p>
    <w:p w14:paraId="22477B2C" w14:textId="77777777" w:rsidR="00C276D3" w:rsidRPr="00435298" w:rsidRDefault="506605B6"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6002EBE8">
        <w:rPr>
          <w:rFonts w:eastAsia="Arial"/>
          <w:color w:val="000000" w:themeColor="text1"/>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2B4CF91D" w14:textId="77777777" w:rsidR="6002EBE8" w:rsidRDefault="6002EBE8" w:rsidP="6002EBE8">
      <w:pPr>
        <w:shd w:val="clear" w:color="auto" w:fill="FFFFFF" w:themeFill="background1"/>
        <w:spacing w:afterAutospacing="1" w:line="240" w:lineRule="auto"/>
        <w:jc w:val="both"/>
        <w:rPr>
          <w:rFonts w:eastAsia="Times New Roman"/>
          <w:sz w:val="24"/>
          <w:szCs w:val="24"/>
          <w:lang w:eastAsia="en-GB"/>
        </w:rPr>
      </w:pPr>
    </w:p>
    <w:sectPr w:rsidR="6002EBE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C741" w14:textId="77777777" w:rsidR="00F934B5" w:rsidRDefault="00F934B5" w:rsidP="00CC7FCD">
      <w:pPr>
        <w:spacing w:after="0" w:line="240" w:lineRule="auto"/>
      </w:pPr>
      <w:r>
        <w:separator/>
      </w:r>
    </w:p>
  </w:endnote>
  <w:endnote w:type="continuationSeparator" w:id="0">
    <w:p w14:paraId="27CA9322" w14:textId="77777777" w:rsidR="00F934B5" w:rsidRDefault="00F934B5" w:rsidP="00CC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EAF9" w14:textId="77777777" w:rsidR="00CC7FCD" w:rsidRDefault="00CC7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4A49" w14:textId="77777777" w:rsidR="00CC7FCD" w:rsidRDefault="00CC7FCD">
    <w:pPr>
      <w:pStyle w:val="Footer"/>
    </w:pPr>
    <w:r>
      <w:t>DOC 2 – Persimmon Ts and Cs – SDLT paid offer – V0</w:t>
    </w:r>
    <w:r w:rsidR="000364CC">
      <w:t>5</w:t>
    </w:r>
    <w:r>
      <w:t xml:space="preserve"> – </w:t>
    </w:r>
    <w:r w:rsidR="000364CC">
      <w:t>March 26</w:t>
    </w:r>
  </w:p>
  <w:p w14:paraId="34B08685" w14:textId="77777777" w:rsidR="00CC7FCD" w:rsidRDefault="00CC7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308B" w14:textId="77777777" w:rsidR="00CC7FCD" w:rsidRDefault="00CC7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237B3" w14:textId="77777777" w:rsidR="00F934B5" w:rsidRDefault="00F934B5" w:rsidP="00CC7FCD">
      <w:pPr>
        <w:spacing w:after="0" w:line="240" w:lineRule="auto"/>
      </w:pPr>
      <w:r>
        <w:separator/>
      </w:r>
    </w:p>
  </w:footnote>
  <w:footnote w:type="continuationSeparator" w:id="0">
    <w:p w14:paraId="363D5FF5" w14:textId="77777777" w:rsidR="00F934B5" w:rsidRDefault="00F934B5" w:rsidP="00CC7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AFE8" w14:textId="77777777" w:rsidR="00CC7FCD" w:rsidRDefault="00CC7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A07" w14:textId="77777777" w:rsidR="00CC7FCD" w:rsidRDefault="00CC7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EA52" w14:textId="77777777" w:rsidR="00CC7FCD" w:rsidRDefault="00CC7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22"/>
    <w:rsid w:val="0002271C"/>
    <w:rsid w:val="000364CC"/>
    <w:rsid w:val="000766B4"/>
    <w:rsid w:val="00100A0C"/>
    <w:rsid w:val="001F4C32"/>
    <w:rsid w:val="00282024"/>
    <w:rsid w:val="00294C4B"/>
    <w:rsid w:val="002D7C04"/>
    <w:rsid w:val="002E63A4"/>
    <w:rsid w:val="002F06A2"/>
    <w:rsid w:val="00401B57"/>
    <w:rsid w:val="0041027C"/>
    <w:rsid w:val="00435298"/>
    <w:rsid w:val="004522CB"/>
    <w:rsid w:val="00562065"/>
    <w:rsid w:val="00563B92"/>
    <w:rsid w:val="005642B8"/>
    <w:rsid w:val="005E58F0"/>
    <w:rsid w:val="00693603"/>
    <w:rsid w:val="0080510A"/>
    <w:rsid w:val="00913422"/>
    <w:rsid w:val="0099236F"/>
    <w:rsid w:val="00AF568B"/>
    <w:rsid w:val="00B512A5"/>
    <w:rsid w:val="00B86DE6"/>
    <w:rsid w:val="00BA577D"/>
    <w:rsid w:val="00BE0F25"/>
    <w:rsid w:val="00C276D3"/>
    <w:rsid w:val="00CC7FCD"/>
    <w:rsid w:val="00CE7558"/>
    <w:rsid w:val="00D46F6F"/>
    <w:rsid w:val="00DF6DC1"/>
    <w:rsid w:val="00E56317"/>
    <w:rsid w:val="00EA537D"/>
    <w:rsid w:val="00F47AF9"/>
    <w:rsid w:val="00F65EF5"/>
    <w:rsid w:val="00F77C71"/>
    <w:rsid w:val="00F821D7"/>
    <w:rsid w:val="00F934B5"/>
    <w:rsid w:val="506605B6"/>
    <w:rsid w:val="6002EB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780F9"/>
  <w15:chartTrackingRefBased/>
  <w15:docId w15:val="{15A5D260-9DF4-4FA3-A475-32921342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C7F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FCD"/>
  </w:style>
  <w:style w:type="paragraph" w:styleId="Footer">
    <w:name w:val="footer"/>
    <w:basedOn w:val="Normal"/>
    <w:link w:val="FooterChar"/>
    <w:uiPriority w:val="99"/>
    <w:unhideWhenUsed/>
    <w:rsid w:val="00CC7F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REENSLADE\OneDrive%20-%20Persimmon%20Homes\Paul%20Brady's%20files%20-%20T&amp;C\SW%20SD%20Paid%20&#163;15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ACTIVE!130029.1</documentid>
  <senderid>ADRIAN.HICKS@PERSIMMONHOMES.COM</senderid>
  <senderemail>ADRIAN.HICKS@PERSIMMONHOMES.COM</senderemail>
  <lastmodified>2025-10-09T16:29:00.0000000+01:00</lastmodified>
  <database>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787C1-66A4-452E-87CF-A0B5B4D1D977}">
  <ds:schemaRefs>
    <ds:schemaRef ds:uri="http://www.imanage.com/work/xmlschema"/>
  </ds:schemaRefs>
</ds:datastoreItem>
</file>

<file path=customXml/itemProps2.xml><?xml version="1.0" encoding="utf-8"?>
<ds:datastoreItem xmlns:ds="http://schemas.openxmlformats.org/officeDocument/2006/customXml" ds:itemID="{2C0B5EEE-8338-471D-B4A4-667C0AD4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12956-1A94-4C66-9351-819BBFFB78E2}">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AD4F1B6F-8E16-45D3-B38D-FF084AC848E8}">
  <ds:schemaRefs>
    <ds:schemaRef ds:uri="http://schemas.microsoft.com/sharepoint/v3/contenttype/forms"/>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SW SD Paid £15k</Template>
  <TotalTime>2</TotalTime>
  <Pages>2</Pages>
  <Words>590</Words>
  <Characters>3368</Characters>
  <Application>Microsoft Office Word</Application>
  <DocSecurity>0</DocSecurity>
  <Lines>28</Lines>
  <Paragraphs>7</Paragraphs>
  <ScaleCrop>false</ScaleCrop>
  <Company>Persimmon PLC</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Greenslade, Karen</cp:lastModifiedBy>
  <cp:revision>5</cp:revision>
  <dcterms:created xsi:type="dcterms:W3CDTF">2026-09-16T09:50:00Z</dcterms:created>
  <dcterms:modified xsi:type="dcterms:W3CDTF">2026-09-16T09:51:00Z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