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2E039" w14:textId="77777777" w:rsidR="00A5397F" w:rsidRPr="00EB331B" w:rsidRDefault="00A5397F" w:rsidP="00700957">
      <w:pPr>
        <w:shd w:val="clear" w:color="auto" w:fill="FFFFFF"/>
        <w:spacing w:after="100" w:afterAutospacing="1" w:line="240" w:lineRule="auto"/>
        <w:ind w:left="720" w:hanging="360"/>
        <w:jc w:val="both"/>
        <w:rPr>
          <w:b/>
          <w:bCs/>
          <w:u w:val="single"/>
        </w:rPr>
      </w:pPr>
      <w:r w:rsidRPr="00EB331B">
        <w:rPr>
          <w:b/>
          <w:bCs/>
          <w:u w:val="single"/>
        </w:rPr>
        <w:t>Terms and Conditions</w:t>
      </w:r>
    </w:p>
    <w:p w14:paraId="46B8F530" w14:textId="1AB3BFE6" w:rsidR="00700957" w:rsidRPr="00700957" w:rsidRDefault="00EB1B2A" w:rsidP="001B61D4">
      <w:pPr>
        <w:shd w:val="clear" w:color="auto" w:fill="FFFFFF"/>
        <w:spacing w:after="100" w:afterAutospacing="1" w:line="240" w:lineRule="auto"/>
        <w:ind w:left="757" w:hanging="360"/>
        <w:jc w:val="both"/>
        <w:rPr>
          <w:b/>
          <w:bCs/>
        </w:rPr>
      </w:pPr>
      <w:r>
        <w:rPr>
          <w:b/>
          <w:bCs/>
        </w:rPr>
        <w:t>£</w:t>
      </w:r>
      <w:r w:rsidR="00700009">
        <w:rPr>
          <w:b/>
          <w:bCs/>
        </w:rPr>
        <w:t>2</w:t>
      </w:r>
      <w:r>
        <w:rPr>
          <w:b/>
          <w:bCs/>
        </w:rPr>
        <w:t xml:space="preserve">000 </w:t>
      </w:r>
      <w:r w:rsidR="00700009">
        <w:rPr>
          <w:b/>
          <w:bCs/>
        </w:rPr>
        <w:t>Next</w:t>
      </w:r>
      <w:r w:rsidR="0067258C">
        <w:rPr>
          <w:b/>
          <w:bCs/>
        </w:rPr>
        <w:t xml:space="preserve"> Voucher</w:t>
      </w:r>
      <w:r w:rsidR="00821B49">
        <w:rPr>
          <w:b/>
          <w:bCs/>
        </w:rPr>
        <w:t xml:space="preserve">, </w:t>
      </w:r>
      <w:r w:rsidR="00700009">
        <w:rPr>
          <w:b/>
          <w:bCs/>
        </w:rPr>
        <w:t xml:space="preserve">Flooring, </w:t>
      </w:r>
      <w:r w:rsidR="00821B49">
        <w:rPr>
          <w:b/>
          <w:bCs/>
        </w:rPr>
        <w:t>Turf</w:t>
      </w:r>
      <w:r w:rsidR="00700009">
        <w:rPr>
          <w:b/>
          <w:bCs/>
        </w:rPr>
        <w:t>, Fridge Freezer, Washing Machine</w:t>
      </w:r>
      <w:r w:rsidR="00BA372E">
        <w:rPr>
          <w:b/>
          <w:bCs/>
        </w:rPr>
        <w:t>, Dishwasher</w:t>
      </w:r>
      <w:r w:rsidR="0067258C">
        <w:rPr>
          <w:b/>
          <w:bCs/>
        </w:rPr>
        <w:t xml:space="preserve"> and Extras Already Fitted</w:t>
      </w:r>
      <w:r w:rsidR="00821B49">
        <w:rPr>
          <w:b/>
          <w:bCs/>
        </w:rPr>
        <w:t xml:space="preserve"> </w:t>
      </w:r>
      <w:r w:rsidR="001B61D4">
        <w:rPr>
          <w:b/>
          <w:bCs/>
        </w:rPr>
        <w:t xml:space="preserve">- </w:t>
      </w:r>
      <w:r w:rsidR="00821B49">
        <w:rPr>
          <w:b/>
          <w:bCs/>
        </w:rPr>
        <w:t xml:space="preserve">Persimmon </w:t>
      </w:r>
      <w:r w:rsidR="00B300F6">
        <w:rPr>
          <w:b/>
          <w:bCs/>
        </w:rPr>
        <w:t>Beaufort Park</w:t>
      </w:r>
      <w:r w:rsidR="00821B49">
        <w:rPr>
          <w:b/>
          <w:bCs/>
        </w:rPr>
        <w:t xml:space="preserve"> Plot </w:t>
      </w:r>
      <w:r w:rsidR="00B300F6">
        <w:rPr>
          <w:b/>
          <w:bCs/>
        </w:rPr>
        <w:t>364</w:t>
      </w:r>
    </w:p>
    <w:p w14:paraId="40A30D1A" w14:textId="226595C9" w:rsidR="00700957" w:rsidRPr="007610ED" w:rsidRDefault="00677ED5" w:rsidP="007610ED">
      <w:pPr>
        <w:pStyle w:val="ListParagraph"/>
        <w:numPr>
          <w:ilvl w:val="0"/>
          <w:numId w:val="2"/>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This offer is available </w:t>
      </w:r>
      <w:r>
        <w:rPr>
          <w:rFonts w:eastAsia="Times New Roman"/>
          <w:kern w:val="0"/>
          <w:sz w:val="24"/>
          <w:szCs w:val="24"/>
          <w:lang w:eastAsia="en-GB"/>
          <w14:ligatures w14:val="none"/>
        </w:rPr>
        <w:t xml:space="preserve">between </w:t>
      </w:r>
      <w:r w:rsidRPr="0031106D">
        <w:rPr>
          <w:rFonts w:eastAsia="Times New Roman"/>
          <w:kern w:val="0"/>
          <w:sz w:val="24"/>
          <w:szCs w:val="24"/>
          <w:highlight w:val="yellow"/>
          <w:lang w:eastAsia="en-GB"/>
          <w14:ligatures w14:val="none"/>
        </w:rPr>
        <w:t>[</w:t>
      </w:r>
      <w:r w:rsidR="00CD6180">
        <w:rPr>
          <w:rFonts w:eastAsia="Times New Roman"/>
          <w:kern w:val="0"/>
          <w:sz w:val="24"/>
          <w:szCs w:val="24"/>
          <w:highlight w:val="yellow"/>
          <w:lang w:eastAsia="en-GB"/>
          <w14:ligatures w14:val="none"/>
        </w:rPr>
        <w:t>10</w:t>
      </w:r>
      <w:r w:rsidR="006E6076">
        <w:rPr>
          <w:rFonts w:eastAsia="Times New Roman"/>
          <w:kern w:val="0"/>
          <w:sz w:val="24"/>
          <w:szCs w:val="24"/>
          <w:highlight w:val="yellow"/>
          <w:lang w:eastAsia="en-GB"/>
          <w14:ligatures w14:val="none"/>
        </w:rPr>
        <w:t xml:space="preserve"> September</w:t>
      </w:r>
      <w:r w:rsidR="000163F2">
        <w:rPr>
          <w:rFonts w:eastAsia="Times New Roman"/>
          <w:kern w:val="0"/>
          <w:sz w:val="24"/>
          <w:szCs w:val="24"/>
          <w:highlight w:val="yellow"/>
          <w:lang w:eastAsia="en-GB"/>
          <w14:ligatures w14:val="none"/>
        </w:rPr>
        <w:t xml:space="preserve"> 20</w:t>
      </w:r>
      <w:r w:rsidR="00E51C0B">
        <w:rPr>
          <w:rFonts w:eastAsia="Times New Roman"/>
          <w:kern w:val="0"/>
          <w:sz w:val="24"/>
          <w:szCs w:val="24"/>
          <w:highlight w:val="yellow"/>
          <w:lang w:eastAsia="en-GB"/>
          <w14:ligatures w14:val="none"/>
        </w:rPr>
        <w:t>26</w:t>
      </w:r>
      <w:r w:rsidRPr="0031106D">
        <w:rPr>
          <w:rFonts w:eastAsia="Times New Roman"/>
          <w:kern w:val="0"/>
          <w:sz w:val="24"/>
          <w:szCs w:val="24"/>
          <w:highlight w:val="yellow"/>
          <w:lang w:eastAsia="en-GB"/>
          <w14:ligatures w14:val="none"/>
        </w:rPr>
        <w:t>]</w:t>
      </w:r>
      <w:r>
        <w:rPr>
          <w:rFonts w:eastAsia="Times New Roman"/>
          <w:kern w:val="0"/>
          <w:sz w:val="24"/>
          <w:szCs w:val="24"/>
          <w:lang w:eastAsia="en-GB"/>
          <w14:ligatures w14:val="none"/>
        </w:rPr>
        <w:t xml:space="preserve"> and </w:t>
      </w:r>
      <w:r w:rsidRPr="0031106D">
        <w:rPr>
          <w:rFonts w:eastAsia="Times New Roman"/>
          <w:kern w:val="0"/>
          <w:sz w:val="24"/>
          <w:szCs w:val="24"/>
          <w:highlight w:val="yellow"/>
          <w:lang w:eastAsia="en-GB"/>
          <w14:ligatures w14:val="none"/>
        </w:rPr>
        <w:t>[</w:t>
      </w:r>
      <w:r w:rsidR="00CD6180">
        <w:rPr>
          <w:rFonts w:eastAsia="Times New Roman"/>
          <w:kern w:val="0"/>
          <w:sz w:val="24"/>
          <w:szCs w:val="24"/>
          <w:highlight w:val="yellow"/>
          <w:lang w:eastAsia="en-GB"/>
          <w14:ligatures w14:val="none"/>
        </w:rPr>
        <w:t>24</w:t>
      </w:r>
      <w:r w:rsidR="006E6076">
        <w:rPr>
          <w:rFonts w:eastAsia="Times New Roman"/>
          <w:kern w:val="0"/>
          <w:sz w:val="24"/>
          <w:szCs w:val="24"/>
          <w:highlight w:val="yellow"/>
          <w:lang w:eastAsia="en-GB"/>
          <w14:ligatures w14:val="none"/>
        </w:rPr>
        <w:t xml:space="preserve"> September</w:t>
      </w:r>
      <w:r w:rsidR="000163F2">
        <w:rPr>
          <w:rFonts w:eastAsia="Times New Roman"/>
          <w:kern w:val="0"/>
          <w:sz w:val="24"/>
          <w:szCs w:val="24"/>
          <w:highlight w:val="yellow"/>
          <w:lang w:eastAsia="en-GB"/>
          <w14:ligatures w14:val="none"/>
        </w:rPr>
        <w:t xml:space="preserve"> 2026</w:t>
      </w:r>
      <w:r w:rsidRPr="0031106D">
        <w:rPr>
          <w:rFonts w:eastAsia="Times New Roman"/>
          <w:kern w:val="0"/>
          <w:sz w:val="24"/>
          <w:szCs w:val="24"/>
          <w:highlight w:val="yellow"/>
          <w:lang w:eastAsia="en-GB"/>
          <w14:ligatures w14:val="none"/>
        </w:rPr>
        <w:t>]</w:t>
      </w:r>
      <w:r>
        <w:rPr>
          <w:rFonts w:eastAsia="Times New Roman"/>
          <w:kern w:val="0"/>
          <w:sz w:val="24"/>
          <w:szCs w:val="24"/>
          <w:lang w:eastAsia="en-GB"/>
          <w14:ligatures w14:val="none"/>
        </w:rPr>
        <w:t xml:space="preserve"> (both dates inclusive) </w:t>
      </w:r>
      <w:r w:rsidR="00DC0CDD">
        <w:rPr>
          <w:rFonts w:eastAsia="Times New Roman"/>
          <w:kern w:val="0"/>
          <w:sz w:val="24"/>
          <w:szCs w:val="24"/>
          <w:lang w:eastAsia="en-GB"/>
          <w14:ligatures w14:val="none"/>
        </w:rPr>
        <w:t xml:space="preserve">(“the </w:t>
      </w:r>
      <w:r w:rsidR="00DC0CDD">
        <w:rPr>
          <w:rFonts w:eastAsia="Times New Roman"/>
          <w:b/>
          <w:bCs/>
          <w:kern w:val="0"/>
          <w:sz w:val="24"/>
          <w:szCs w:val="24"/>
          <w:lang w:eastAsia="en-GB"/>
          <w14:ligatures w14:val="none"/>
        </w:rPr>
        <w:t xml:space="preserve">Offer Period”) </w:t>
      </w:r>
      <w:r w:rsidRPr="000549CB">
        <w:rPr>
          <w:rFonts w:eastAsia="Times New Roman"/>
          <w:kern w:val="0"/>
          <w:sz w:val="24"/>
          <w:szCs w:val="24"/>
          <w:lang w:eastAsia="en-GB"/>
          <w14:ligatures w14:val="none"/>
        </w:rPr>
        <w:t xml:space="preserve">on selected </w:t>
      </w:r>
      <w:proofErr w:type="gramStart"/>
      <w:r w:rsidR="005A6A49">
        <w:rPr>
          <w:rFonts w:eastAsia="Times New Roman"/>
          <w:kern w:val="0"/>
          <w:sz w:val="24"/>
          <w:szCs w:val="24"/>
          <w:lang w:eastAsia="en-GB"/>
          <w14:ligatures w14:val="none"/>
        </w:rPr>
        <w:t xml:space="preserve">Persimmon </w:t>
      </w:r>
      <w:r w:rsidRPr="000549CB">
        <w:rPr>
          <w:rFonts w:eastAsia="Times New Roman"/>
          <w:kern w:val="0"/>
          <w:sz w:val="24"/>
          <w:szCs w:val="24"/>
          <w:lang w:eastAsia="en-GB"/>
          <w14:ligatures w14:val="none"/>
        </w:rPr>
        <w:t xml:space="preserve"> developments</w:t>
      </w:r>
      <w:proofErr w:type="gramEnd"/>
      <w:r w:rsidRPr="000549CB">
        <w:rPr>
          <w:rFonts w:eastAsia="Times New Roman"/>
          <w:kern w:val="0"/>
          <w:sz w:val="24"/>
          <w:szCs w:val="24"/>
          <w:lang w:eastAsia="en-GB"/>
          <w14:ligatures w14:val="none"/>
        </w:rPr>
        <w:t xml:space="preserve"> and plots only</w:t>
      </w:r>
      <w:r>
        <w:rPr>
          <w:rFonts w:eastAsia="Times New Roman"/>
          <w:kern w:val="0"/>
          <w:sz w:val="24"/>
          <w:szCs w:val="24"/>
          <w:lang w:eastAsia="en-GB"/>
          <w14:ligatures w14:val="none"/>
        </w:rPr>
        <w:t xml:space="preserve"> </w:t>
      </w:r>
      <w:r w:rsidRPr="00E51C0B">
        <w:rPr>
          <w:rFonts w:eastAsia="Times New Roman"/>
          <w:kern w:val="0"/>
          <w:sz w:val="24"/>
          <w:szCs w:val="24"/>
          <w:lang w:eastAsia="en-GB"/>
          <w14:ligatures w14:val="none"/>
        </w:rPr>
        <w:t xml:space="preserve">in our </w:t>
      </w:r>
      <w:r w:rsidR="00E51C0B" w:rsidRPr="000163F2">
        <w:rPr>
          <w:rFonts w:eastAsia="Times New Roman"/>
          <w:kern w:val="0"/>
          <w:sz w:val="24"/>
          <w:szCs w:val="24"/>
          <w:highlight w:val="yellow"/>
          <w:lang w:eastAsia="en-GB"/>
          <w14:ligatures w14:val="none"/>
        </w:rPr>
        <w:t>Severn Valley</w:t>
      </w:r>
      <w:r w:rsidRPr="00E51C0B">
        <w:rPr>
          <w:rFonts w:eastAsia="Times New Roman"/>
          <w:kern w:val="0"/>
          <w:sz w:val="24"/>
          <w:szCs w:val="24"/>
          <w:lang w:eastAsia="en-GB"/>
          <w14:ligatures w14:val="none"/>
        </w:rPr>
        <w:t xml:space="preserve"> operating company area</w:t>
      </w:r>
      <w:r w:rsidR="00700957" w:rsidRPr="000549CB">
        <w:rPr>
          <w:rFonts w:eastAsia="Times New Roman"/>
          <w:kern w:val="0"/>
          <w:sz w:val="24"/>
          <w:szCs w:val="24"/>
          <w:lang w:eastAsia="en-GB"/>
          <w14:ligatures w14:val="none"/>
        </w:rPr>
        <w:t xml:space="preserve">, subject to customer status and availability. </w:t>
      </w:r>
      <w:r>
        <w:rPr>
          <w:rFonts w:eastAsia="Times New Roman"/>
          <w:kern w:val="0"/>
          <w:sz w:val="24"/>
          <w:szCs w:val="24"/>
          <w:lang w:eastAsia="en-GB"/>
          <w14:ligatures w14:val="none"/>
        </w:rPr>
        <w:t>[</w:t>
      </w:r>
      <w:r w:rsidR="00700957" w:rsidRPr="000549CB">
        <w:rPr>
          <w:rFonts w:eastAsia="Times New Roman"/>
          <w:kern w:val="0"/>
          <w:sz w:val="24"/>
          <w:szCs w:val="24"/>
          <w:lang w:eastAsia="en-GB"/>
          <w14:ligatures w14:val="none"/>
        </w:rPr>
        <w:t xml:space="preserve">It applies only to </w:t>
      </w:r>
      <w:r w:rsidR="005A6A49">
        <w:rPr>
          <w:rFonts w:eastAsia="Times New Roman"/>
          <w:kern w:val="0"/>
          <w:sz w:val="24"/>
          <w:szCs w:val="24"/>
          <w:lang w:eastAsia="en-GB"/>
          <w14:ligatures w14:val="none"/>
        </w:rPr>
        <w:t>Persimmon</w:t>
      </w:r>
      <w:r w:rsidR="00700957" w:rsidRPr="000549CB">
        <w:rPr>
          <w:rFonts w:eastAsia="Times New Roman"/>
          <w:kern w:val="0"/>
          <w:sz w:val="24"/>
          <w:szCs w:val="24"/>
          <w:lang w:eastAsia="en-GB"/>
          <w14:ligatures w14:val="none"/>
        </w:rPr>
        <w:t xml:space="preserve"> homes where a purchase price (disregarding (</w:t>
      </w:r>
      <w:proofErr w:type="spellStart"/>
      <w:r w:rsidR="00700957" w:rsidRPr="000549CB">
        <w:rPr>
          <w:rFonts w:eastAsia="Times New Roman"/>
          <w:kern w:val="0"/>
          <w:sz w:val="24"/>
          <w:szCs w:val="24"/>
          <w:lang w:eastAsia="en-GB"/>
          <w14:ligatures w14:val="none"/>
        </w:rPr>
        <w:t>i</w:t>
      </w:r>
      <w:proofErr w:type="spellEnd"/>
      <w:r w:rsidR="00700957" w:rsidRPr="000549CB">
        <w:rPr>
          <w:rFonts w:eastAsia="Times New Roman"/>
          <w:kern w:val="0"/>
          <w:sz w:val="24"/>
          <w:szCs w:val="24"/>
          <w:lang w:eastAsia="en-GB"/>
          <w14:ligatures w14:val="none"/>
        </w:rPr>
        <w:t>) the value of any extras or finishing touches You may order and (ii) this Offer and (iii) any other financial incentive given to You by Us) (“</w:t>
      </w:r>
      <w:r w:rsidR="00700957" w:rsidRPr="000549CB">
        <w:rPr>
          <w:rFonts w:eastAsia="Times New Roman"/>
          <w:b/>
          <w:bCs/>
          <w:kern w:val="0"/>
          <w:sz w:val="24"/>
          <w:szCs w:val="24"/>
          <w:lang w:eastAsia="en-GB"/>
          <w14:ligatures w14:val="none"/>
        </w:rPr>
        <w:t>Price</w:t>
      </w:r>
      <w:r w:rsidR="00700957" w:rsidRPr="000549CB">
        <w:rPr>
          <w:rFonts w:eastAsia="Times New Roman"/>
          <w:kern w:val="0"/>
          <w:sz w:val="24"/>
          <w:szCs w:val="24"/>
          <w:lang w:eastAsia="en-GB"/>
          <w14:ligatures w14:val="none"/>
        </w:rPr>
        <w:t xml:space="preserve">”) is agreed at </w:t>
      </w:r>
      <w:r w:rsidR="00700957">
        <w:rPr>
          <w:rFonts w:eastAsia="Times New Roman"/>
          <w:kern w:val="0"/>
          <w:sz w:val="24"/>
          <w:szCs w:val="24"/>
          <w:lang w:eastAsia="en-GB"/>
          <w14:ligatures w14:val="none"/>
        </w:rPr>
        <w:t xml:space="preserve">formal </w:t>
      </w:r>
      <w:r w:rsidR="00700957" w:rsidRPr="000549CB">
        <w:rPr>
          <w:rFonts w:eastAsia="Times New Roman"/>
          <w:kern w:val="0"/>
          <w:sz w:val="24"/>
          <w:szCs w:val="24"/>
          <w:lang w:eastAsia="en-GB"/>
          <w14:ligatures w14:val="none"/>
        </w:rPr>
        <w:t>reservation of £250,000 or more.</w:t>
      </w:r>
      <w:r>
        <w:rPr>
          <w:rFonts w:eastAsia="Times New Roman"/>
          <w:kern w:val="0"/>
          <w:sz w:val="24"/>
          <w:szCs w:val="24"/>
          <w:lang w:eastAsia="en-GB"/>
          <w14:ligatures w14:val="none"/>
        </w:rPr>
        <w:t>]</w:t>
      </w:r>
      <w:r w:rsidR="00700957" w:rsidRPr="000549CB">
        <w:rPr>
          <w:rFonts w:eastAsia="Times New Roman"/>
          <w:kern w:val="0"/>
          <w:sz w:val="24"/>
          <w:szCs w:val="24"/>
          <w:lang w:eastAsia="en-GB"/>
          <w14:ligatures w14:val="none"/>
        </w:rPr>
        <w:t xml:space="preserve"> In these terms “</w:t>
      </w:r>
      <w:r w:rsidR="00700957" w:rsidRPr="000549CB">
        <w:rPr>
          <w:rFonts w:eastAsia="Times New Roman"/>
          <w:b/>
          <w:bCs/>
          <w:kern w:val="0"/>
          <w:sz w:val="24"/>
          <w:szCs w:val="24"/>
          <w:lang w:eastAsia="en-GB"/>
          <w14:ligatures w14:val="none"/>
        </w:rPr>
        <w:t>You</w:t>
      </w:r>
      <w:r w:rsidR="00700957" w:rsidRPr="000549CB">
        <w:rPr>
          <w:rFonts w:eastAsia="Times New Roman"/>
          <w:kern w:val="0"/>
          <w:sz w:val="24"/>
          <w:szCs w:val="24"/>
          <w:lang w:eastAsia="en-GB"/>
          <w14:ligatures w14:val="none"/>
        </w:rPr>
        <w:t xml:space="preserve">” means the customer(s) and applies if the relevant </w:t>
      </w:r>
      <w:proofErr w:type="gramStart"/>
      <w:r w:rsidR="005A6A49">
        <w:rPr>
          <w:rFonts w:eastAsia="Times New Roman"/>
          <w:kern w:val="0"/>
          <w:sz w:val="24"/>
          <w:szCs w:val="24"/>
          <w:lang w:eastAsia="en-GB"/>
          <w14:ligatures w14:val="none"/>
        </w:rPr>
        <w:t xml:space="preserve">Persimmon </w:t>
      </w:r>
      <w:r w:rsidR="00700957" w:rsidRPr="000549CB">
        <w:rPr>
          <w:rFonts w:eastAsia="Times New Roman"/>
          <w:kern w:val="0"/>
          <w:sz w:val="24"/>
          <w:szCs w:val="24"/>
          <w:lang w:eastAsia="en-GB"/>
          <w14:ligatures w14:val="none"/>
        </w:rPr>
        <w:t xml:space="preserve"> home</w:t>
      </w:r>
      <w:proofErr w:type="gramEnd"/>
      <w:r w:rsidR="00700957" w:rsidRPr="000549CB">
        <w:rPr>
          <w:rFonts w:eastAsia="Times New Roman"/>
          <w:kern w:val="0"/>
          <w:sz w:val="24"/>
          <w:szCs w:val="24"/>
          <w:lang w:eastAsia="en-GB"/>
          <w14:ligatures w14:val="none"/>
        </w:rPr>
        <w:t xml:space="preserve"> is being acquired by one or more persons. “</w:t>
      </w:r>
      <w:r w:rsidR="00700957" w:rsidRPr="000549CB">
        <w:rPr>
          <w:rFonts w:eastAsia="Times New Roman"/>
          <w:b/>
          <w:bCs/>
          <w:kern w:val="0"/>
          <w:sz w:val="24"/>
          <w:szCs w:val="24"/>
          <w:lang w:eastAsia="en-GB"/>
          <w14:ligatures w14:val="none"/>
        </w:rPr>
        <w:t>Us</w:t>
      </w:r>
      <w:r w:rsidR="00700957" w:rsidRPr="000549CB">
        <w:rPr>
          <w:rFonts w:eastAsia="Times New Roman"/>
          <w:kern w:val="0"/>
          <w:sz w:val="24"/>
          <w:szCs w:val="24"/>
          <w:lang w:eastAsia="en-GB"/>
          <w14:ligatures w14:val="none"/>
        </w:rPr>
        <w:t>” and “</w:t>
      </w:r>
      <w:r w:rsidR="00700957" w:rsidRPr="000549CB">
        <w:rPr>
          <w:rFonts w:eastAsia="Times New Roman"/>
          <w:b/>
          <w:bCs/>
          <w:kern w:val="0"/>
          <w:sz w:val="24"/>
          <w:szCs w:val="24"/>
          <w:lang w:eastAsia="en-GB"/>
          <w14:ligatures w14:val="none"/>
        </w:rPr>
        <w:t>Our</w:t>
      </w:r>
      <w:r w:rsidR="00700957" w:rsidRPr="000549CB">
        <w:rPr>
          <w:rFonts w:eastAsia="Times New Roman"/>
          <w:kern w:val="0"/>
          <w:sz w:val="24"/>
          <w:szCs w:val="24"/>
          <w:lang w:eastAsia="en-GB"/>
          <w14:ligatures w14:val="none"/>
        </w:rPr>
        <w:t xml:space="preserve">” are references to </w:t>
      </w:r>
      <w:r w:rsidR="005A6A49">
        <w:rPr>
          <w:rFonts w:eastAsia="Times New Roman"/>
          <w:kern w:val="0"/>
          <w:sz w:val="24"/>
          <w:szCs w:val="24"/>
          <w:lang w:eastAsia="en-GB"/>
          <w14:ligatures w14:val="none"/>
        </w:rPr>
        <w:t>Persimmon</w:t>
      </w:r>
      <w:r w:rsidR="00700957" w:rsidRPr="000549CB">
        <w:rPr>
          <w:rFonts w:eastAsia="Times New Roman"/>
          <w:kern w:val="0"/>
          <w:sz w:val="24"/>
          <w:szCs w:val="24"/>
          <w:lang w:eastAsia="en-GB"/>
          <w14:ligatures w14:val="none"/>
        </w:rPr>
        <w:t>. “</w:t>
      </w:r>
      <w:r w:rsidR="00700957" w:rsidRPr="000549CB">
        <w:rPr>
          <w:rFonts w:eastAsia="Times New Roman"/>
          <w:b/>
          <w:bCs/>
          <w:kern w:val="0"/>
          <w:sz w:val="24"/>
          <w:szCs w:val="24"/>
          <w:lang w:eastAsia="en-GB"/>
          <w14:ligatures w14:val="none"/>
        </w:rPr>
        <w:t>The Offer</w:t>
      </w:r>
      <w:r w:rsidR="00700957" w:rsidRPr="000549CB">
        <w:rPr>
          <w:rFonts w:eastAsia="Times New Roman"/>
          <w:kern w:val="0"/>
          <w:sz w:val="24"/>
          <w:szCs w:val="24"/>
          <w:lang w:eastAsia="en-GB"/>
          <w14:ligatures w14:val="none"/>
        </w:rPr>
        <w:t>” means the offer detailed in paragraph 3 below. The provision of the Offer is strictly subject to these terms and conditions. “</w:t>
      </w:r>
      <w:r w:rsidR="00700957" w:rsidRPr="000549CB">
        <w:rPr>
          <w:rFonts w:eastAsia="Times New Roman"/>
          <w:b/>
          <w:bCs/>
          <w:kern w:val="0"/>
          <w:sz w:val="24"/>
          <w:szCs w:val="24"/>
          <w:lang w:eastAsia="en-GB"/>
          <w14:ligatures w14:val="none"/>
        </w:rPr>
        <w:t>We</w:t>
      </w:r>
      <w:r w:rsidR="00700957" w:rsidRPr="000549CB">
        <w:rPr>
          <w:rFonts w:eastAsia="Times New Roman"/>
          <w:kern w:val="0"/>
          <w:sz w:val="24"/>
          <w:szCs w:val="24"/>
          <w:lang w:eastAsia="en-GB"/>
          <w14:ligatures w14:val="none"/>
        </w:rPr>
        <w:t>” means Us and You.</w:t>
      </w:r>
      <w:r w:rsidR="00700957">
        <w:rPr>
          <w:rFonts w:eastAsia="Times New Roman"/>
          <w:kern w:val="0"/>
          <w:sz w:val="24"/>
          <w:szCs w:val="24"/>
          <w:lang w:eastAsia="en-GB"/>
          <w14:ligatures w14:val="none"/>
        </w:rPr>
        <w:t xml:space="preserve"> For the avoidance of any doubt if You comprise more than one person and either or any of You withdraw from the </w:t>
      </w:r>
      <w:r w:rsidR="00700957" w:rsidRPr="007610ED">
        <w:rPr>
          <w:rFonts w:eastAsia="Times New Roman"/>
          <w:kern w:val="0"/>
          <w:sz w:val="24"/>
          <w:szCs w:val="24"/>
          <w:lang w:eastAsia="en-GB"/>
          <w14:ligatures w14:val="none"/>
        </w:rPr>
        <w:t xml:space="preserve">purchase of the </w:t>
      </w:r>
      <w:r w:rsidR="00817ED4">
        <w:rPr>
          <w:rFonts w:eastAsia="Times New Roman"/>
          <w:kern w:val="0"/>
          <w:sz w:val="24"/>
          <w:szCs w:val="24"/>
          <w:lang w:eastAsia="en-GB"/>
          <w14:ligatures w14:val="none"/>
        </w:rPr>
        <w:t>Persimmon</w:t>
      </w:r>
      <w:r w:rsidR="00700957" w:rsidRPr="007610ED">
        <w:rPr>
          <w:rFonts w:eastAsia="Times New Roman"/>
          <w:kern w:val="0"/>
          <w:sz w:val="24"/>
          <w:szCs w:val="24"/>
          <w:lang w:eastAsia="en-GB"/>
          <w14:ligatures w14:val="none"/>
        </w:rPr>
        <w:t xml:space="preserve"> home, the person(s) so withdrawing shall not be entitled to the Offer.</w:t>
      </w:r>
    </w:p>
    <w:p w14:paraId="4A3A700B" w14:textId="77777777" w:rsidR="00700957" w:rsidRPr="007610ED" w:rsidRDefault="00700957" w:rsidP="007610ED">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3EE9286B" w14:textId="52415C03" w:rsidR="00700957" w:rsidRPr="007610ED" w:rsidRDefault="00700957" w:rsidP="007610ED">
      <w:pPr>
        <w:pStyle w:val="ListParagraph"/>
        <w:numPr>
          <w:ilvl w:val="0"/>
          <w:numId w:val="2"/>
        </w:numPr>
        <w:shd w:val="clear" w:color="auto" w:fill="FFFFFF"/>
        <w:spacing w:after="100" w:afterAutospacing="1" w:line="240" w:lineRule="auto"/>
        <w:jc w:val="both"/>
        <w:rPr>
          <w:rFonts w:eastAsia="Times New Roman"/>
          <w:kern w:val="0"/>
          <w:sz w:val="24"/>
          <w:szCs w:val="24"/>
          <w:lang w:eastAsia="en-GB"/>
          <w14:ligatures w14:val="none"/>
        </w:rPr>
      </w:pPr>
      <w:r w:rsidRPr="007610ED">
        <w:rPr>
          <w:rFonts w:eastAsia="Times New Roman"/>
          <w:kern w:val="0"/>
          <w:sz w:val="24"/>
          <w:szCs w:val="24"/>
          <w:lang w:eastAsia="en-GB"/>
          <w14:ligatures w14:val="none"/>
        </w:rPr>
        <w:t xml:space="preserve">Our sales representative will let You know in writing, </w:t>
      </w:r>
      <w:r w:rsidR="00DC0CDD">
        <w:rPr>
          <w:rFonts w:eastAsia="Times New Roman"/>
          <w:kern w:val="0"/>
          <w:sz w:val="24"/>
          <w:szCs w:val="24"/>
          <w:lang w:eastAsia="en-GB"/>
          <w14:ligatures w14:val="none"/>
        </w:rPr>
        <w:t>during the Offer Period</w:t>
      </w:r>
      <w:r w:rsidRPr="007610ED">
        <w:rPr>
          <w:rFonts w:eastAsia="Times New Roman"/>
          <w:kern w:val="0"/>
          <w:sz w:val="24"/>
          <w:szCs w:val="24"/>
          <w:lang w:eastAsia="en-GB"/>
          <w14:ligatures w14:val="none"/>
        </w:rPr>
        <w:t xml:space="preserve"> </w:t>
      </w:r>
      <w:proofErr w:type="gramStart"/>
      <w:r w:rsidRPr="007610ED">
        <w:rPr>
          <w:rFonts w:eastAsia="Times New Roman"/>
          <w:kern w:val="0"/>
          <w:sz w:val="24"/>
          <w:szCs w:val="24"/>
          <w:lang w:eastAsia="en-GB"/>
          <w14:ligatures w14:val="none"/>
        </w:rPr>
        <w:t>whether or not</w:t>
      </w:r>
      <w:proofErr w:type="gramEnd"/>
      <w:r w:rsidRPr="007610ED">
        <w:rPr>
          <w:rFonts w:eastAsia="Times New Roman"/>
          <w:kern w:val="0"/>
          <w:sz w:val="24"/>
          <w:szCs w:val="24"/>
          <w:lang w:eastAsia="en-GB"/>
          <w14:ligatures w14:val="none"/>
        </w:rPr>
        <w:t xml:space="preserve"> You </w:t>
      </w:r>
      <w:r w:rsidR="00DC0CDD">
        <w:rPr>
          <w:rFonts w:eastAsia="Times New Roman"/>
          <w:kern w:val="0"/>
          <w:sz w:val="24"/>
          <w:szCs w:val="24"/>
          <w:lang w:eastAsia="en-GB"/>
          <w14:ligatures w14:val="none"/>
        </w:rPr>
        <w:t xml:space="preserve">potentially </w:t>
      </w:r>
      <w:r w:rsidRPr="007610ED">
        <w:rPr>
          <w:rFonts w:eastAsia="Times New Roman"/>
          <w:kern w:val="0"/>
          <w:sz w:val="24"/>
          <w:szCs w:val="24"/>
          <w:lang w:eastAsia="en-GB"/>
          <w14:ligatures w14:val="none"/>
        </w:rPr>
        <w:t>qualify for this Offer</w:t>
      </w:r>
      <w:r w:rsidR="00DC0CDD">
        <w:rPr>
          <w:rFonts w:eastAsia="Times New Roman"/>
          <w:kern w:val="0"/>
          <w:sz w:val="24"/>
          <w:szCs w:val="24"/>
          <w:lang w:eastAsia="en-GB"/>
          <w14:ligatures w14:val="none"/>
        </w:rPr>
        <w:t xml:space="preserve"> (qualification would ultimately remain subject to these terms and conditions</w:t>
      </w:r>
      <w:proofErr w:type="gramStart"/>
      <w:r w:rsidR="00DC0CDD">
        <w:rPr>
          <w:rFonts w:eastAsia="Times New Roman"/>
          <w:kern w:val="0"/>
          <w:sz w:val="24"/>
          <w:szCs w:val="24"/>
          <w:lang w:eastAsia="en-GB"/>
          <w14:ligatures w14:val="none"/>
        </w:rPr>
        <w:t xml:space="preserve">) </w:t>
      </w:r>
      <w:r w:rsidRPr="007610ED">
        <w:rPr>
          <w:rFonts w:eastAsia="Times New Roman"/>
          <w:kern w:val="0"/>
          <w:sz w:val="24"/>
          <w:szCs w:val="24"/>
          <w:lang w:eastAsia="en-GB"/>
          <w14:ligatures w14:val="none"/>
        </w:rPr>
        <w:t>.</w:t>
      </w:r>
      <w:proofErr w:type="gramEnd"/>
      <w:r w:rsidRPr="007610ED">
        <w:rPr>
          <w:rFonts w:eastAsia="Times New Roman"/>
          <w:kern w:val="0"/>
          <w:sz w:val="24"/>
          <w:szCs w:val="24"/>
          <w:lang w:eastAsia="en-GB"/>
          <w14:ligatures w14:val="none"/>
        </w:rPr>
        <w:t xml:space="preserve"> To qualify for this offer You need to have entered into a reservation agreement with Us (which includes the payment of the required reservation fee) for the specific </w:t>
      </w:r>
      <w:r w:rsidR="00817ED4">
        <w:rPr>
          <w:rFonts w:eastAsia="Times New Roman"/>
          <w:kern w:val="0"/>
          <w:sz w:val="24"/>
          <w:szCs w:val="24"/>
          <w:lang w:eastAsia="en-GB"/>
          <w14:ligatures w14:val="none"/>
        </w:rPr>
        <w:t xml:space="preserve">Persimmon </w:t>
      </w:r>
      <w:r w:rsidRPr="007610ED">
        <w:rPr>
          <w:rFonts w:eastAsia="Times New Roman"/>
          <w:kern w:val="0"/>
          <w:sz w:val="24"/>
          <w:szCs w:val="24"/>
          <w:lang w:eastAsia="en-GB"/>
          <w14:ligatures w14:val="none"/>
        </w:rPr>
        <w:t xml:space="preserve"> home to which Our Offer relates no later than </w:t>
      </w:r>
      <w:r w:rsidRPr="007610ED">
        <w:rPr>
          <w:rFonts w:eastAsia="Times New Roman"/>
          <w:kern w:val="0"/>
          <w:sz w:val="24"/>
          <w:szCs w:val="24"/>
          <w:highlight w:val="yellow"/>
          <w:lang w:eastAsia="en-GB"/>
          <w14:ligatures w14:val="none"/>
        </w:rPr>
        <w:t>[</w:t>
      </w:r>
      <w:r w:rsidR="00CD6180">
        <w:rPr>
          <w:rFonts w:eastAsia="Times New Roman"/>
          <w:kern w:val="0"/>
          <w:sz w:val="24"/>
          <w:szCs w:val="24"/>
          <w:highlight w:val="yellow"/>
          <w:lang w:eastAsia="en-GB"/>
          <w14:ligatures w14:val="none"/>
        </w:rPr>
        <w:t>24</w:t>
      </w:r>
      <w:r w:rsidR="006E6076">
        <w:rPr>
          <w:rFonts w:eastAsia="Times New Roman"/>
          <w:kern w:val="0"/>
          <w:sz w:val="24"/>
          <w:szCs w:val="24"/>
          <w:highlight w:val="yellow"/>
          <w:lang w:eastAsia="en-GB"/>
          <w14:ligatures w14:val="none"/>
        </w:rPr>
        <w:t xml:space="preserve"> October</w:t>
      </w:r>
      <w:r w:rsidR="000163F2">
        <w:rPr>
          <w:rFonts w:eastAsia="Times New Roman"/>
          <w:kern w:val="0"/>
          <w:sz w:val="24"/>
          <w:szCs w:val="24"/>
          <w:highlight w:val="yellow"/>
          <w:lang w:eastAsia="en-GB"/>
          <w14:ligatures w14:val="none"/>
        </w:rPr>
        <w:t xml:space="preserve"> 20</w:t>
      </w:r>
      <w:r w:rsidR="00E51C0B">
        <w:rPr>
          <w:rFonts w:eastAsia="Times New Roman"/>
          <w:kern w:val="0"/>
          <w:sz w:val="24"/>
          <w:szCs w:val="24"/>
          <w:highlight w:val="yellow"/>
          <w:lang w:eastAsia="en-GB"/>
          <w14:ligatures w14:val="none"/>
        </w:rPr>
        <w:t>26</w:t>
      </w:r>
      <w:r w:rsidRPr="007610ED">
        <w:rPr>
          <w:rFonts w:eastAsia="Times New Roman"/>
          <w:kern w:val="0"/>
          <w:sz w:val="24"/>
          <w:szCs w:val="24"/>
          <w:highlight w:val="yellow"/>
          <w:lang w:eastAsia="en-GB"/>
          <w14:ligatures w14:val="none"/>
        </w:rPr>
        <w:t>]</w:t>
      </w:r>
      <w:r w:rsidRPr="007610ED">
        <w:rPr>
          <w:rFonts w:eastAsia="Times New Roman"/>
          <w:kern w:val="0"/>
          <w:sz w:val="24"/>
          <w:szCs w:val="24"/>
          <w:lang w:eastAsia="en-GB"/>
          <w14:ligatures w14:val="none"/>
        </w:rPr>
        <w:t xml:space="preserve"> (time being of the essence).</w:t>
      </w:r>
    </w:p>
    <w:p w14:paraId="11C06338" w14:textId="77777777" w:rsidR="00700957" w:rsidRPr="007610ED" w:rsidRDefault="00700957" w:rsidP="007610ED">
      <w:pPr>
        <w:pStyle w:val="ListParagraph"/>
        <w:jc w:val="both"/>
        <w:rPr>
          <w:rFonts w:eastAsia="Times New Roman"/>
          <w:kern w:val="0"/>
          <w:sz w:val="24"/>
          <w:szCs w:val="24"/>
          <w:lang w:eastAsia="en-GB"/>
          <w14:ligatures w14:val="none"/>
        </w:rPr>
      </w:pPr>
    </w:p>
    <w:p w14:paraId="7BFD0F4A" w14:textId="70E2584E" w:rsidR="00667A8F" w:rsidRPr="00667A8F" w:rsidRDefault="00CE7CDB" w:rsidP="00D77778">
      <w:pPr>
        <w:pStyle w:val="ListParagraph"/>
        <w:numPr>
          <w:ilvl w:val="0"/>
          <w:numId w:val="2"/>
        </w:numPr>
        <w:shd w:val="clear" w:color="auto" w:fill="FFFFFF"/>
        <w:spacing w:after="100" w:afterAutospacing="1" w:line="240" w:lineRule="auto"/>
        <w:jc w:val="both"/>
        <w:rPr>
          <w:kern w:val="0"/>
          <w:sz w:val="24"/>
          <w:szCs w:val="24"/>
          <w14:ligatures w14:val="none"/>
        </w:rPr>
      </w:pPr>
      <w:r w:rsidRPr="00671D9A">
        <w:rPr>
          <w:rFonts w:eastAsia="Times New Roman"/>
          <w:kern w:val="0"/>
          <w:sz w:val="24"/>
          <w:szCs w:val="24"/>
          <w:lang w:eastAsia="en-GB"/>
          <w14:ligatures w14:val="none"/>
        </w:rPr>
        <w:t>The Offer comprises a financial incentive (see 3.1</w:t>
      </w:r>
      <w:r w:rsidR="00305AC4" w:rsidRPr="00671D9A">
        <w:rPr>
          <w:rFonts w:eastAsia="Times New Roman"/>
          <w:kern w:val="0"/>
          <w:sz w:val="24"/>
          <w:szCs w:val="24"/>
          <w:lang w:eastAsia="en-GB"/>
          <w14:ligatures w14:val="none"/>
        </w:rPr>
        <w:t>, 3.2</w:t>
      </w:r>
      <w:r w:rsidRPr="00671D9A">
        <w:rPr>
          <w:rFonts w:eastAsia="Times New Roman"/>
          <w:kern w:val="0"/>
          <w:sz w:val="24"/>
          <w:szCs w:val="24"/>
          <w:lang w:eastAsia="en-GB"/>
          <w14:ligatures w14:val="none"/>
        </w:rPr>
        <w:t xml:space="preserve"> below)</w:t>
      </w:r>
      <w:r w:rsidR="00DB41ED">
        <w:rPr>
          <w:rFonts w:eastAsia="Times New Roman"/>
          <w:kern w:val="0"/>
          <w:sz w:val="24"/>
          <w:szCs w:val="24"/>
          <w:lang w:eastAsia="en-GB"/>
          <w14:ligatures w14:val="none"/>
        </w:rPr>
        <w:t>, flooring throughout (see 3.</w:t>
      </w:r>
      <w:r w:rsidR="00D77778">
        <w:rPr>
          <w:rFonts w:eastAsia="Times New Roman"/>
          <w:kern w:val="0"/>
          <w:sz w:val="24"/>
          <w:szCs w:val="24"/>
          <w:lang w:eastAsia="en-GB"/>
          <w14:ligatures w14:val="none"/>
        </w:rPr>
        <w:t>3</w:t>
      </w:r>
      <w:r w:rsidR="00DB41ED">
        <w:rPr>
          <w:rFonts w:eastAsia="Times New Roman"/>
          <w:kern w:val="0"/>
          <w:sz w:val="24"/>
          <w:szCs w:val="24"/>
          <w:lang w:eastAsia="en-GB"/>
          <w14:ligatures w14:val="none"/>
        </w:rPr>
        <w:t>), turf to rear garden (see 3.</w:t>
      </w:r>
      <w:r w:rsidR="00E213CF">
        <w:rPr>
          <w:rFonts w:eastAsia="Times New Roman"/>
          <w:kern w:val="0"/>
          <w:sz w:val="24"/>
          <w:szCs w:val="24"/>
          <w:lang w:eastAsia="en-GB"/>
          <w14:ligatures w14:val="none"/>
        </w:rPr>
        <w:t>4</w:t>
      </w:r>
      <w:r w:rsidR="00DB41ED">
        <w:rPr>
          <w:rFonts w:eastAsia="Times New Roman"/>
          <w:kern w:val="0"/>
          <w:sz w:val="24"/>
          <w:szCs w:val="24"/>
          <w:lang w:eastAsia="en-GB"/>
          <w14:ligatures w14:val="none"/>
        </w:rPr>
        <w:t>)</w:t>
      </w:r>
      <w:r w:rsidR="00667A8F">
        <w:rPr>
          <w:rFonts w:eastAsia="Times New Roman"/>
          <w:kern w:val="0"/>
          <w:sz w:val="24"/>
          <w:szCs w:val="24"/>
          <w:lang w:eastAsia="en-GB"/>
          <w14:ligatures w14:val="none"/>
        </w:rPr>
        <w:t>, freestanding appliances (see 3.0) and</w:t>
      </w:r>
      <w:r w:rsidR="00E213CF">
        <w:rPr>
          <w:rFonts w:eastAsia="Times New Roman"/>
          <w:kern w:val="0"/>
          <w:sz w:val="24"/>
          <w:szCs w:val="24"/>
          <w:lang w:eastAsia="en-GB"/>
          <w14:ligatures w14:val="none"/>
        </w:rPr>
        <w:t xml:space="preserve"> upgrades and extras already fitted (see 3.0)</w:t>
      </w:r>
      <w:r w:rsidR="00880072">
        <w:rPr>
          <w:rFonts w:eastAsia="Times New Roman"/>
          <w:kern w:val="0"/>
          <w:sz w:val="24"/>
          <w:szCs w:val="24"/>
          <w:lang w:eastAsia="en-GB"/>
          <w14:ligatures w14:val="none"/>
        </w:rPr>
        <w:t xml:space="preserve"> and</w:t>
      </w:r>
    </w:p>
    <w:p w14:paraId="3640957A" w14:textId="77777777" w:rsidR="00667A8F" w:rsidRPr="00667A8F" w:rsidRDefault="00667A8F" w:rsidP="00667A8F">
      <w:pPr>
        <w:pStyle w:val="ListParagraph"/>
        <w:rPr>
          <w:rFonts w:eastAsia="Times New Roman"/>
          <w:kern w:val="0"/>
          <w:sz w:val="24"/>
          <w:szCs w:val="24"/>
          <w:lang w:eastAsia="en-GB"/>
          <w14:ligatures w14:val="none"/>
        </w:rPr>
      </w:pPr>
    </w:p>
    <w:p w14:paraId="18BD5256" w14:textId="6E1D4316" w:rsidR="000620F5" w:rsidRPr="00097337" w:rsidRDefault="00BC0F8E" w:rsidP="000620F5">
      <w:pPr>
        <w:pStyle w:val="ListParagraph"/>
        <w:numPr>
          <w:ilvl w:val="1"/>
          <w:numId w:val="2"/>
        </w:numPr>
        <w:spacing w:line="278" w:lineRule="auto"/>
        <w:jc w:val="both"/>
        <w:rPr>
          <w:rFonts w:eastAsia="Arial"/>
          <w:sz w:val="24"/>
          <w:szCs w:val="24"/>
        </w:rPr>
      </w:pPr>
      <w:r>
        <w:rPr>
          <w:rFonts w:eastAsia="Arial"/>
          <w:sz w:val="24"/>
          <w:szCs w:val="24"/>
        </w:rPr>
        <w:t>Next</w:t>
      </w:r>
      <w:r w:rsidR="00353D52">
        <w:rPr>
          <w:rFonts w:eastAsia="Arial"/>
          <w:sz w:val="24"/>
          <w:szCs w:val="24"/>
        </w:rPr>
        <w:t xml:space="preserve"> Lewis</w:t>
      </w:r>
      <w:r w:rsidR="000E687F">
        <w:rPr>
          <w:rFonts w:eastAsia="Arial"/>
          <w:sz w:val="24"/>
          <w:szCs w:val="24"/>
        </w:rPr>
        <w:t xml:space="preserve"> voucher t</w:t>
      </w:r>
      <w:r w:rsidR="00097337">
        <w:rPr>
          <w:rFonts w:eastAsia="Arial"/>
          <w:sz w:val="24"/>
          <w:szCs w:val="24"/>
        </w:rPr>
        <w:t>hat</w:t>
      </w:r>
      <w:r w:rsidR="003C5BA4">
        <w:rPr>
          <w:rFonts w:eastAsia="Arial"/>
          <w:sz w:val="24"/>
          <w:szCs w:val="24"/>
        </w:rPr>
        <w:t xml:space="preserve"> is a sum that, regardless of the Price, shall not exceed</w:t>
      </w:r>
      <w:r w:rsidR="000620F5" w:rsidRPr="00097337">
        <w:rPr>
          <w:rFonts w:eastAsia="Arial"/>
          <w:sz w:val="24"/>
          <w:szCs w:val="24"/>
        </w:rPr>
        <w:t xml:space="preserve"> </w:t>
      </w:r>
      <w:proofErr w:type="gramStart"/>
      <w:r w:rsidR="000620F5" w:rsidRPr="00097337">
        <w:rPr>
          <w:rFonts w:eastAsia="Arial"/>
          <w:sz w:val="24"/>
          <w:szCs w:val="24"/>
        </w:rPr>
        <w:t>£[</w:t>
      </w:r>
      <w:proofErr w:type="gramEnd"/>
      <w:r w:rsidR="000620F5" w:rsidRPr="00097337">
        <w:rPr>
          <w:rFonts w:eastAsia="Arial"/>
          <w:sz w:val="24"/>
          <w:szCs w:val="24"/>
        </w:rPr>
        <w:t xml:space="preserve"> </w:t>
      </w:r>
      <w:proofErr w:type="gramStart"/>
      <w:r w:rsidRPr="00BC0F8E">
        <w:rPr>
          <w:rFonts w:eastAsia="Arial"/>
          <w:sz w:val="24"/>
          <w:szCs w:val="24"/>
          <w:highlight w:val="yellow"/>
        </w:rPr>
        <w:t>2</w:t>
      </w:r>
      <w:r w:rsidR="000620F5" w:rsidRPr="00097337">
        <w:rPr>
          <w:rFonts w:eastAsia="Arial"/>
          <w:sz w:val="24"/>
          <w:szCs w:val="24"/>
          <w:highlight w:val="yellow"/>
        </w:rPr>
        <w:t>,000</w:t>
      </w:r>
      <w:r w:rsidR="000620F5" w:rsidRPr="00097337">
        <w:rPr>
          <w:rFonts w:eastAsia="Arial"/>
          <w:sz w:val="24"/>
          <w:szCs w:val="24"/>
        </w:rPr>
        <w:t xml:space="preserve"> ]</w:t>
      </w:r>
      <w:proofErr w:type="gramEnd"/>
      <w:r w:rsidR="000620F5" w:rsidRPr="00097337">
        <w:rPr>
          <w:rFonts w:eastAsia="Arial"/>
          <w:sz w:val="24"/>
          <w:szCs w:val="24"/>
        </w:rPr>
        <w:t xml:space="preserve"> from the Price; and </w:t>
      </w:r>
    </w:p>
    <w:p w14:paraId="78AB30DE" w14:textId="6D47338A" w:rsidR="00A0013A" w:rsidRDefault="00A0013A" w:rsidP="00A0013A">
      <w:pPr>
        <w:pStyle w:val="ListParagraph"/>
        <w:numPr>
          <w:ilvl w:val="1"/>
          <w:numId w:val="2"/>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will be </w:t>
      </w:r>
      <w:r w:rsidR="00671D9A">
        <w:rPr>
          <w:rFonts w:eastAsia="Times New Roman"/>
          <w:kern w:val="0"/>
          <w:sz w:val="24"/>
          <w:szCs w:val="24"/>
          <w:lang w:eastAsia="en-GB"/>
          <w14:ligatures w14:val="none"/>
        </w:rPr>
        <w:t>provided by the Sales Advisor up</w:t>
      </w:r>
      <w:r w:rsidRPr="000549CB">
        <w:rPr>
          <w:rFonts w:eastAsia="Times New Roman"/>
          <w:kern w:val="0"/>
          <w:sz w:val="24"/>
          <w:szCs w:val="24"/>
          <w:lang w:eastAsia="en-GB"/>
          <w14:ligatures w14:val="none"/>
        </w:rPr>
        <w:t>on completion</w:t>
      </w:r>
      <w:r w:rsidR="008B59DA">
        <w:rPr>
          <w:rFonts w:eastAsia="Times New Roman"/>
          <w:kern w:val="0"/>
          <w:sz w:val="24"/>
          <w:szCs w:val="24"/>
          <w:lang w:eastAsia="en-GB"/>
          <w14:ligatures w14:val="none"/>
        </w:rPr>
        <w:t>.</w:t>
      </w:r>
      <w:r w:rsidRPr="000549CB">
        <w:rPr>
          <w:rFonts w:eastAsia="Times New Roman"/>
          <w:kern w:val="0"/>
          <w:sz w:val="24"/>
          <w:szCs w:val="24"/>
          <w:lang w:eastAsia="en-GB"/>
          <w14:ligatures w14:val="none"/>
        </w:rPr>
        <w:t xml:space="preserve"> </w:t>
      </w:r>
      <w:r>
        <w:rPr>
          <w:rFonts w:eastAsia="Times New Roman"/>
          <w:kern w:val="0"/>
          <w:sz w:val="24"/>
          <w:szCs w:val="24"/>
          <w:lang w:eastAsia="en-GB"/>
          <w14:ligatures w14:val="none"/>
        </w:rPr>
        <w:t xml:space="preserve">Your purchase of the </w:t>
      </w:r>
      <w:r w:rsidR="00817ED4">
        <w:rPr>
          <w:rFonts w:eastAsia="Times New Roman"/>
          <w:kern w:val="0"/>
          <w:sz w:val="24"/>
          <w:szCs w:val="24"/>
          <w:lang w:eastAsia="en-GB"/>
          <w14:ligatures w14:val="none"/>
        </w:rPr>
        <w:t>Persimmon</w:t>
      </w:r>
      <w:r>
        <w:rPr>
          <w:rFonts w:eastAsia="Times New Roman"/>
          <w:kern w:val="0"/>
          <w:sz w:val="24"/>
          <w:szCs w:val="24"/>
          <w:lang w:eastAsia="en-GB"/>
          <w14:ligatures w14:val="none"/>
        </w:rPr>
        <w:t xml:space="preserve"> home </w:t>
      </w:r>
      <w:r w:rsidRPr="000549CB">
        <w:rPr>
          <w:rFonts w:eastAsia="Times New Roman"/>
          <w:kern w:val="0"/>
          <w:sz w:val="24"/>
          <w:szCs w:val="24"/>
          <w:lang w:eastAsia="en-GB"/>
          <w14:ligatures w14:val="none"/>
        </w:rPr>
        <w:t>(the Offer will not be given or paid to You by any other means)</w:t>
      </w:r>
    </w:p>
    <w:p w14:paraId="285E2FB6" w14:textId="77777777" w:rsidR="00D77778" w:rsidRPr="008B4CAE" w:rsidRDefault="00D77778" w:rsidP="00D77778">
      <w:pPr>
        <w:pStyle w:val="ListParagraph"/>
        <w:numPr>
          <w:ilvl w:val="1"/>
          <w:numId w:val="2"/>
        </w:numPr>
        <w:shd w:val="clear" w:color="auto" w:fill="FFFFFF"/>
        <w:spacing w:after="100" w:afterAutospacing="1" w:line="240" w:lineRule="auto"/>
        <w:jc w:val="both"/>
        <w:rPr>
          <w:rFonts w:eastAsia="Times New Roman"/>
          <w:kern w:val="0"/>
          <w:sz w:val="24"/>
          <w:szCs w:val="24"/>
          <w:lang w:eastAsia="en-GB"/>
          <w14:ligatures w14:val="none"/>
        </w:rPr>
      </w:pPr>
      <w:r>
        <w:rPr>
          <w:kern w:val="0"/>
          <w:sz w:val="24"/>
          <w:szCs w:val="24"/>
          <w14:ligatures w14:val="none"/>
        </w:rPr>
        <w:t xml:space="preserve">flooring comprising of carpets and vinyl flooring only from the Range 1 in Persimmon’s Finishing Touches range as chosen by You from the </w:t>
      </w:r>
      <w:r w:rsidRPr="0010117A">
        <w:rPr>
          <w:kern w:val="0"/>
          <w:sz w:val="24"/>
          <w:szCs w:val="24"/>
          <w14:ligatures w14:val="none"/>
        </w:rPr>
        <w:t>Persimmon Finishing Touches range (this range is available from</w:t>
      </w:r>
      <w:r w:rsidRPr="0010117A">
        <w:rPr>
          <w:kern w:val="0"/>
          <w:sz w:val="24"/>
          <w:szCs w:val="24"/>
          <w14:ligatures w14:val="none"/>
        </w:rPr>
        <w:br/>
        <w:t>Persimmon’s sales team) (“the Upgrades”). Should you choose carpets</w:t>
      </w:r>
      <w:r w:rsidRPr="0010117A">
        <w:rPr>
          <w:kern w:val="0"/>
          <w:sz w:val="24"/>
          <w:szCs w:val="24"/>
          <w14:ligatures w14:val="none"/>
        </w:rPr>
        <w:br/>
        <w:t>and flooring from any other range then they shall not be included in this offer</w:t>
      </w:r>
      <w:r w:rsidRPr="0010117A">
        <w:rPr>
          <w:kern w:val="0"/>
          <w:sz w:val="24"/>
          <w:szCs w:val="24"/>
          <w14:ligatures w14:val="none"/>
        </w:rPr>
        <w:br/>
        <w:t>and no financial alternative shall be offered. The provision of the Upgrades</w:t>
      </w:r>
      <w:r w:rsidRPr="0010117A">
        <w:rPr>
          <w:kern w:val="0"/>
          <w:sz w:val="24"/>
          <w:szCs w:val="24"/>
          <w14:ligatures w14:val="none"/>
        </w:rPr>
        <w:br/>
        <w:t>is subject to the availability of such Upgrades with Us being entitled to</w:t>
      </w:r>
      <w:r w:rsidRPr="0010117A">
        <w:rPr>
          <w:kern w:val="0"/>
          <w:sz w:val="24"/>
          <w:szCs w:val="24"/>
          <w14:ligatures w14:val="none"/>
        </w:rPr>
        <w:br/>
        <w:t>exchange any of the Upgrades with alternatives that We (acting reasonably)</w:t>
      </w:r>
      <w:r w:rsidRPr="0010117A">
        <w:rPr>
          <w:kern w:val="0"/>
          <w:sz w:val="24"/>
          <w:szCs w:val="24"/>
          <w14:ligatures w14:val="none"/>
        </w:rPr>
        <w:br/>
        <w:t>believe are of comparable quality and style)</w:t>
      </w:r>
      <w:r>
        <w:rPr>
          <w:kern w:val="0"/>
          <w:sz w:val="24"/>
          <w:szCs w:val="24"/>
          <w14:ligatures w14:val="none"/>
        </w:rPr>
        <w:t>.</w:t>
      </w:r>
    </w:p>
    <w:p w14:paraId="6540235C" w14:textId="77777777" w:rsidR="00BC0F8E" w:rsidRDefault="00A62376" w:rsidP="00E213CF">
      <w:pPr>
        <w:pStyle w:val="ListParagraph"/>
        <w:numPr>
          <w:ilvl w:val="1"/>
          <w:numId w:val="2"/>
        </w:numPr>
        <w:shd w:val="clear" w:color="auto" w:fill="FFFFFF"/>
        <w:spacing w:after="100" w:afterAutospacing="1" w:line="240" w:lineRule="auto"/>
        <w:jc w:val="both"/>
        <w:rPr>
          <w:kern w:val="0"/>
          <w:sz w:val="24"/>
          <w:szCs w:val="24"/>
          <w14:ligatures w14:val="none"/>
        </w:rPr>
      </w:pPr>
      <w:r>
        <w:rPr>
          <w:kern w:val="0"/>
          <w:sz w:val="24"/>
          <w:szCs w:val="24"/>
          <w14:ligatures w14:val="none"/>
        </w:rPr>
        <w:t>turf</w:t>
      </w:r>
      <w:r w:rsidR="008B59DA">
        <w:rPr>
          <w:kern w:val="0"/>
          <w:sz w:val="24"/>
          <w:szCs w:val="24"/>
          <w14:ligatures w14:val="none"/>
        </w:rPr>
        <w:t xml:space="preserve"> </w:t>
      </w:r>
      <w:r w:rsidR="00353D52">
        <w:rPr>
          <w:kern w:val="0"/>
          <w:sz w:val="24"/>
          <w:szCs w:val="24"/>
          <w14:ligatures w14:val="none"/>
        </w:rPr>
        <w:t xml:space="preserve">to the rear garden </w:t>
      </w:r>
    </w:p>
    <w:p w14:paraId="020B0655" w14:textId="25FC740F" w:rsidR="00880072" w:rsidRDefault="00880072" w:rsidP="00E213CF">
      <w:pPr>
        <w:pStyle w:val="ListParagraph"/>
        <w:numPr>
          <w:ilvl w:val="1"/>
          <w:numId w:val="2"/>
        </w:numPr>
        <w:shd w:val="clear" w:color="auto" w:fill="FFFFFF"/>
        <w:spacing w:after="100" w:afterAutospacing="1" w:line="240" w:lineRule="auto"/>
        <w:jc w:val="both"/>
        <w:rPr>
          <w:kern w:val="0"/>
          <w:sz w:val="24"/>
          <w:szCs w:val="24"/>
          <w14:ligatures w14:val="none"/>
        </w:rPr>
      </w:pPr>
      <w:r>
        <w:rPr>
          <w:kern w:val="0"/>
          <w:sz w:val="24"/>
          <w:szCs w:val="24"/>
          <w14:ligatures w14:val="none"/>
        </w:rPr>
        <w:lastRenderedPageBreak/>
        <w:t xml:space="preserve">freestanding fridge freezer, washing machine and dishwasher from </w:t>
      </w:r>
      <w:r w:rsidR="00E504C6">
        <w:rPr>
          <w:kern w:val="0"/>
          <w:sz w:val="24"/>
          <w:szCs w:val="24"/>
          <w14:ligatures w14:val="none"/>
        </w:rPr>
        <w:t xml:space="preserve">Persimmon’s Finishing Touches range as chosen by You from the </w:t>
      </w:r>
      <w:r w:rsidR="00E504C6" w:rsidRPr="0010117A">
        <w:rPr>
          <w:kern w:val="0"/>
          <w:sz w:val="24"/>
          <w:szCs w:val="24"/>
          <w14:ligatures w14:val="none"/>
        </w:rPr>
        <w:t xml:space="preserve">Persimmon Finishing Touches </w:t>
      </w:r>
      <w:r w:rsidR="00157CD7">
        <w:rPr>
          <w:kern w:val="0"/>
          <w:sz w:val="24"/>
          <w:szCs w:val="24"/>
          <w14:ligatures w14:val="none"/>
        </w:rPr>
        <w:t xml:space="preserve">standard </w:t>
      </w:r>
      <w:r w:rsidR="00E504C6" w:rsidRPr="0010117A">
        <w:rPr>
          <w:kern w:val="0"/>
          <w:sz w:val="24"/>
          <w:szCs w:val="24"/>
          <w14:ligatures w14:val="none"/>
        </w:rPr>
        <w:t>range</w:t>
      </w:r>
    </w:p>
    <w:p w14:paraId="6CF956B4" w14:textId="07BA6A74" w:rsidR="007610ED" w:rsidRDefault="008250C0" w:rsidP="008250C0">
      <w:pPr>
        <w:pStyle w:val="ListParagraph"/>
        <w:numPr>
          <w:ilvl w:val="1"/>
          <w:numId w:val="2"/>
        </w:numPr>
        <w:shd w:val="clear" w:color="auto" w:fill="FFFFFF"/>
        <w:spacing w:after="100" w:afterAutospacing="1" w:line="240" w:lineRule="auto"/>
        <w:jc w:val="both"/>
        <w:rPr>
          <w:kern w:val="0"/>
          <w:sz w:val="24"/>
          <w:szCs w:val="24"/>
          <w14:ligatures w14:val="none"/>
        </w:rPr>
      </w:pPr>
      <w:r>
        <w:rPr>
          <w:kern w:val="0"/>
          <w:sz w:val="24"/>
          <w:szCs w:val="24"/>
          <w14:ligatures w14:val="none"/>
        </w:rPr>
        <w:t>upgrades and extras already fitted.</w:t>
      </w:r>
      <w:r w:rsidR="00306ABB">
        <w:rPr>
          <w:kern w:val="0"/>
          <w:sz w:val="24"/>
          <w:szCs w:val="24"/>
          <w14:ligatures w14:val="none"/>
        </w:rPr>
        <w:t xml:space="preserve"> </w:t>
      </w:r>
    </w:p>
    <w:p w14:paraId="729290C4" w14:textId="77777777" w:rsidR="008250C0" w:rsidRPr="007610ED" w:rsidRDefault="008250C0" w:rsidP="008250C0">
      <w:pPr>
        <w:pStyle w:val="ListParagraph"/>
        <w:shd w:val="clear" w:color="auto" w:fill="FFFFFF"/>
        <w:spacing w:after="100" w:afterAutospacing="1" w:line="240" w:lineRule="auto"/>
        <w:ind w:left="1116"/>
        <w:jc w:val="both"/>
        <w:rPr>
          <w:kern w:val="0"/>
          <w:sz w:val="24"/>
          <w:szCs w:val="24"/>
          <w14:ligatures w14:val="none"/>
        </w:rPr>
      </w:pPr>
    </w:p>
    <w:p w14:paraId="34802CE1" w14:textId="1FD76777" w:rsidR="007610ED" w:rsidRDefault="007610ED" w:rsidP="000E6B9F">
      <w:pPr>
        <w:pStyle w:val="ListParagraph"/>
        <w:numPr>
          <w:ilvl w:val="0"/>
          <w:numId w:val="2"/>
        </w:numPr>
        <w:jc w:val="both"/>
        <w:rPr>
          <w:kern w:val="0"/>
          <w:sz w:val="24"/>
          <w:szCs w:val="24"/>
          <w14:ligatures w14:val="none"/>
        </w:rPr>
      </w:pPr>
      <w:r w:rsidRPr="007610ED">
        <w:rPr>
          <w:kern w:val="0"/>
          <w:sz w:val="24"/>
          <w:szCs w:val="24"/>
          <w14:ligatures w14:val="none"/>
        </w:rPr>
        <w:t xml:space="preserve">You should </w:t>
      </w:r>
      <w:r w:rsidR="00E91309" w:rsidRPr="007610ED">
        <w:rPr>
          <w:kern w:val="0"/>
          <w:sz w:val="24"/>
          <w:szCs w:val="24"/>
          <w14:ligatures w14:val="none"/>
        </w:rPr>
        <w:t xml:space="preserve">speak to a </w:t>
      </w:r>
      <w:r w:rsidR="00A62376">
        <w:rPr>
          <w:kern w:val="0"/>
          <w:sz w:val="24"/>
          <w:szCs w:val="24"/>
          <w14:ligatures w14:val="none"/>
        </w:rPr>
        <w:t>Persimmon</w:t>
      </w:r>
      <w:r w:rsidRPr="007610ED">
        <w:rPr>
          <w:kern w:val="0"/>
          <w:sz w:val="24"/>
          <w:szCs w:val="24"/>
          <w14:ligatures w14:val="none"/>
        </w:rPr>
        <w:t>-</w:t>
      </w:r>
      <w:r w:rsidR="00E91309" w:rsidRPr="007610ED">
        <w:rPr>
          <w:kern w:val="0"/>
          <w:sz w:val="24"/>
          <w:szCs w:val="24"/>
          <w14:ligatures w14:val="none"/>
        </w:rPr>
        <w:t xml:space="preserve">recommended New Homes Mortgage Adviser to get a specific mortgage illustration for the property that you wish to buy. </w:t>
      </w:r>
    </w:p>
    <w:p w14:paraId="34468663" w14:textId="7B35F3E2" w:rsidR="007610ED" w:rsidRPr="000549CB" w:rsidRDefault="007610ED" w:rsidP="007610ED">
      <w:pPr>
        <w:pStyle w:val="ListParagraph"/>
        <w:numPr>
          <w:ilvl w:val="0"/>
          <w:numId w:val="2"/>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Regardless of the Offer that We say </w:t>
      </w:r>
      <w:proofErr w:type="gramStart"/>
      <w:r w:rsidRPr="000549CB">
        <w:rPr>
          <w:rFonts w:eastAsia="Times New Roman"/>
          <w:kern w:val="0"/>
          <w:sz w:val="24"/>
          <w:szCs w:val="24"/>
          <w:lang w:eastAsia="en-GB"/>
          <w14:ligatures w14:val="none"/>
        </w:rPr>
        <w:t>You</w:t>
      </w:r>
      <w:proofErr w:type="gramEnd"/>
      <w:r w:rsidRPr="000549CB">
        <w:rPr>
          <w:rFonts w:eastAsia="Times New Roman"/>
          <w:kern w:val="0"/>
          <w:sz w:val="24"/>
          <w:szCs w:val="24"/>
          <w:lang w:eastAsia="en-GB"/>
          <w14:ligatures w14:val="none"/>
        </w:rPr>
        <w:t xml:space="preserve"> are entitled to receive on or prior to reservation of the </w:t>
      </w:r>
      <w:proofErr w:type="gramStart"/>
      <w:r w:rsidR="00A62376">
        <w:rPr>
          <w:rFonts w:eastAsia="Times New Roman"/>
          <w:kern w:val="0"/>
          <w:sz w:val="24"/>
          <w:szCs w:val="24"/>
          <w:lang w:eastAsia="en-GB"/>
          <w14:ligatures w14:val="none"/>
        </w:rPr>
        <w:t xml:space="preserve">Persimmon </w:t>
      </w:r>
      <w:r w:rsidRPr="000549CB">
        <w:rPr>
          <w:rFonts w:eastAsia="Times New Roman"/>
          <w:kern w:val="0"/>
          <w:sz w:val="24"/>
          <w:szCs w:val="24"/>
          <w:lang w:eastAsia="en-GB"/>
          <w14:ligatures w14:val="none"/>
        </w:rPr>
        <w:t xml:space="preserve"> home</w:t>
      </w:r>
      <w:proofErr w:type="gramEnd"/>
      <w:r w:rsidRPr="000549CB">
        <w:rPr>
          <w:rFonts w:eastAsia="Times New Roman"/>
          <w:kern w:val="0"/>
          <w:sz w:val="24"/>
          <w:szCs w:val="24"/>
          <w:lang w:eastAsia="en-GB"/>
          <w14:ligatures w14:val="none"/>
        </w:rPr>
        <w:t xml:space="preserve">, </w:t>
      </w:r>
      <w:proofErr w:type="gramStart"/>
      <w:r w:rsidRPr="000549CB">
        <w:rPr>
          <w:rFonts w:eastAsia="Times New Roman"/>
          <w:kern w:val="0"/>
          <w:sz w:val="24"/>
          <w:szCs w:val="24"/>
          <w:lang w:eastAsia="en-GB"/>
          <w14:ligatures w14:val="none"/>
        </w:rPr>
        <w:t>You</w:t>
      </w:r>
      <w:proofErr w:type="gramEnd"/>
      <w:r w:rsidRPr="000549CB">
        <w:rPr>
          <w:rFonts w:eastAsia="Times New Roman"/>
          <w:kern w:val="0"/>
          <w:sz w:val="24"/>
          <w:szCs w:val="24"/>
          <w:lang w:eastAsia="en-GB"/>
          <w14:ligatures w14:val="none"/>
        </w:rPr>
        <w:t xml:space="preserve"> will not be eligible to receive and take advantage of the Offer if You purchase the Persimmon home</w:t>
      </w:r>
      <w:r>
        <w:rPr>
          <w:rFonts w:eastAsia="Times New Roman"/>
          <w:kern w:val="0"/>
          <w:sz w:val="24"/>
          <w:szCs w:val="24"/>
          <w:lang w:eastAsia="en-GB"/>
          <w14:ligatures w14:val="none"/>
        </w:rPr>
        <w:t xml:space="preserve"> where any one or more of the following apply</w:t>
      </w:r>
      <w:r w:rsidRPr="000549CB">
        <w:rPr>
          <w:rFonts w:eastAsia="Times New Roman"/>
          <w:kern w:val="0"/>
          <w:sz w:val="24"/>
          <w:szCs w:val="24"/>
          <w:lang w:eastAsia="en-GB"/>
          <w14:ligatures w14:val="none"/>
        </w:rPr>
        <w:t>:</w:t>
      </w:r>
    </w:p>
    <w:p w14:paraId="109E44DB" w14:textId="77777777" w:rsidR="007610ED" w:rsidRPr="000549CB" w:rsidRDefault="007610ED" w:rsidP="007610ED">
      <w:pPr>
        <w:pStyle w:val="ListParagraph"/>
        <w:shd w:val="clear" w:color="auto" w:fill="FFFFFF"/>
        <w:spacing w:after="100" w:afterAutospacing="1" w:line="240" w:lineRule="auto"/>
        <w:ind w:left="1116"/>
        <w:jc w:val="both"/>
        <w:rPr>
          <w:rFonts w:eastAsia="Times New Roman"/>
          <w:kern w:val="0"/>
          <w:sz w:val="24"/>
          <w:szCs w:val="24"/>
          <w:lang w:eastAsia="en-GB"/>
          <w14:ligatures w14:val="none"/>
        </w:rPr>
      </w:pPr>
    </w:p>
    <w:p w14:paraId="22C44493" w14:textId="77777777" w:rsidR="007610ED" w:rsidRPr="000549CB" w:rsidRDefault="007610ED" w:rsidP="007610ED">
      <w:pPr>
        <w:pStyle w:val="ListParagraph"/>
        <w:numPr>
          <w:ilvl w:val="1"/>
          <w:numId w:val="2"/>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using a buy to let mortgage product; </w:t>
      </w:r>
      <w:r>
        <w:rPr>
          <w:rFonts w:eastAsia="Times New Roman"/>
          <w:kern w:val="0"/>
          <w:sz w:val="24"/>
          <w:szCs w:val="24"/>
          <w:lang w:eastAsia="en-GB"/>
          <w14:ligatures w14:val="none"/>
        </w:rPr>
        <w:t>or</w:t>
      </w:r>
    </w:p>
    <w:p w14:paraId="5E878C06" w14:textId="77777777" w:rsidR="007610ED" w:rsidRPr="000549CB" w:rsidRDefault="007610ED" w:rsidP="007610ED">
      <w:pPr>
        <w:pStyle w:val="ListParagraph"/>
        <w:numPr>
          <w:ilvl w:val="1"/>
          <w:numId w:val="2"/>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the First Homes Scheme or other Discount from Market Value scheme; or</w:t>
      </w:r>
    </w:p>
    <w:p w14:paraId="1113AD1B" w14:textId="77777777" w:rsidR="007610ED" w:rsidRPr="000549CB" w:rsidRDefault="007610ED" w:rsidP="007610ED">
      <w:pPr>
        <w:pStyle w:val="ListParagraph"/>
        <w:numPr>
          <w:ilvl w:val="1"/>
          <w:numId w:val="2"/>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Government Help to Buy or similar scheme; or</w:t>
      </w:r>
    </w:p>
    <w:p w14:paraId="6FDB0CDE" w14:textId="77777777" w:rsidR="007610ED" w:rsidRDefault="007610ED" w:rsidP="007610ED">
      <w:pPr>
        <w:pStyle w:val="ListParagraph"/>
        <w:numPr>
          <w:ilvl w:val="1"/>
          <w:numId w:val="2"/>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shared ownership or shared equity scheme</w:t>
      </w:r>
      <w:r>
        <w:rPr>
          <w:rFonts w:eastAsia="Times New Roman"/>
          <w:kern w:val="0"/>
          <w:sz w:val="24"/>
          <w:szCs w:val="24"/>
          <w:lang w:eastAsia="en-GB"/>
          <w14:ligatures w14:val="none"/>
        </w:rPr>
        <w:t>; or</w:t>
      </w:r>
    </w:p>
    <w:p w14:paraId="41899DEE" w14:textId="77777777" w:rsidR="007610ED" w:rsidRPr="007610ED" w:rsidRDefault="007610ED" w:rsidP="00E91309">
      <w:pPr>
        <w:pStyle w:val="ListParagraph"/>
        <w:numPr>
          <w:ilvl w:val="1"/>
          <w:numId w:val="2"/>
        </w:numPr>
        <w:shd w:val="clear" w:color="auto" w:fill="FFFFFF"/>
        <w:spacing w:after="100" w:afterAutospacing="1" w:line="240" w:lineRule="auto"/>
        <w:jc w:val="both"/>
        <w:rPr>
          <w:rFonts w:asciiTheme="minorHAnsi" w:hAnsiTheme="minorHAnsi" w:cstheme="minorBidi"/>
          <w:kern w:val="0"/>
          <w14:ligatures w14:val="none"/>
        </w:rPr>
      </w:pPr>
      <w:r w:rsidRPr="007610ED">
        <w:rPr>
          <w:rFonts w:eastAsia="Times New Roman"/>
          <w:kern w:val="0"/>
          <w:sz w:val="24"/>
          <w:szCs w:val="24"/>
          <w:lang w:eastAsia="en-GB"/>
          <w14:ligatures w14:val="none"/>
        </w:rPr>
        <w:t>where one or more of the purchasers is a corporate entity, LLP or partnership.</w:t>
      </w:r>
    </w:p>
    <w:p w14:paraId="577C81E9" w14:textId="77777777" w:rsidR="007610ED" w:rsidRPr="007610ED" w:rsidRDefault="007610ED" w:rsidP="007610ED">
      <w:pPr>
        <w:pStyle w:val="ListParagraph"/>
        <w:shd w:val="clear" w:color="auto" w:fill="FFFFFF"/>
        <w:spacing w:after="100" w:afterAutospacing="1" w:line="240" w:lineRule="auto"/>
        <w:ind w:left="1116"/>
        <w:jc w:val="both"/>
        <w:rPr>
          <w:rFonts w:asciiTheme="minorHAnsi" w:hAnsiTheme="minorHAnsi" w:cstheme="minorBidi"/>
          <w:kern w:val="0"/>
          <w14:ligatures w14:val="none"/>
        </w:rPr>
      </w:pPr>
    </w:p>
    <w:p w14:paraId="5E90A84D" w14:textId="24FE91F4" w:rsidR="007610ED" w:rsidRDefault="00DF3A04" w:rsidP="007610ED">
      <w:pPr>
        <w:pStyle w:val="ListParagraph"/>
        <w:numPr>
          <w:ilvl w:val="0"/>
          <w:numId w:val="2"/>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 xml:space="preserve">If </w:t>
      </w:r>
      <w:r w:rsidR="007610ED" w:rsidRPr="007610ED">
        <w:rPr>
          <w:rFonts w:eastAsia="Times New Roman"/>
          <w:kern w:val="0"/>
          <w:sz w:val="24"/>
          <w:szCs w:val="24"/>
          <w:lang w:eastAsia="en-GB"/>
          <w14:ligatures w14:val="none"/>
        </w:rPr>
        <w:t xml:space="preserve">The Offer comprises a financial incentive that will be shown on the completion statement as a “deduction” from the completion balance when you complete </w:t>
      </w:r>
      <w:r w:rsidR="00DC0CDD">
        <w:rPr>
          <w:rFonts w:eastAsia="Times New Roman"/>
          <w:kern w:val="0"/>
          <w:sz w:val="24"/>
          <w:szCs w:val="24"/>
          <w:lang w:eastAsia="en-GB"/>
          <w14:ligatures w14:val="none"/>
        </w:rPr>
        <w:t xml:space="preserve">Your purchase of the </w:t>
      </w:r>
      <w:proofErr w:type="gramStart"/>
      <w:r>
        <w:rPr>
          <w:rFonts w:eastAsia="Times New Roman"/>
          <w:kern w:val="0"/>
          <w:sz w:val="24"/>
          <w:szCs w:val="24"/>
          <w:lang w:eastAsia="en-GB"/>
          <w14:ligatures w14:val="none"/>
        </w:rPr>
        <w:t xml:space="preserve">Persimmon </w:t>
      </w:r>
      <w:r w:rsidR="00DC0CDD">
        <w:rPr>
          <w:rFonts w:eastAsia="Times New Roman"/>
          <w:kern w:val="0"/>
          <w:sz w:val="24"/>
          <w:szCs w:val="24"/>
          <w:lang w:eastAsia="en-GB"/>
          <w14:ligatures w14:val="none"/>
        </w:rPr>
        <w:t xml:space="preserve"> home</w:t>
      </w:r>
      <w:proofErr w:type="gramEnd"/>
      <w:r w:rsidR="00DC0CDD">
        <w:rPr>
          <w:rFonts w:eastAsia="Times New Roman"/>
          <w:kern w:val="0"/>
          <w:sz w:val="24"/>
          <w:szCs w:val="24"/>
          <w:lang w:eastAsia="en-GB"/>
          <w14:ligatures w14:val="none"/>
        </w:rPr>
        <w:t xml:space="preserve"> </w:t>
      </w:r>
      <w:r w:rsidR="007610ED" w:rsidRPr="007610ED">
        <w:rPr>
          <w:rFonts w:eastAsia="Times New Roman"/>
          <w:kern w:val="0"/>
          <w:sz w:val="24"/>
          <w:szCs w:val="24"/>
          <w:lang w:eastAsia="en-GB"/>
          <w14:ligatures w14:val="none"/>
        </w:rPr>
        <w:t>(the Offer will not be given or paid to You by any other means)</w:t>
      </w:r>
      <w:r w:rsidR="007610ED">
        <w:rPr>
          <w:rFonts w:eastAsia="Times New Roman"/>
          <w:kern w:val="0"/>
          <w:sz w:val="24"/>
          <w:szCs w:val="24"/>
          <w:lang w:eastAsia="en-GB"/>
          <w14:ligatures w14:val="none"/>
        </w:rPr>
        <w:t>.</w:t>
      </w:r>
    </w:p>
    <w:p w14:paraId="6E9577F3" w14:textId="77777777" w:rsidR="007610ED" w:rsidRPr="007610ED" w:rsidRDefault="007610ED" w:rsidP="007610ED">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77278748" w14:textId="7417E96D" w:rsidR="007610ED" w:rsidRPr="00435298" w:rsidRDefault="00DF3A04" w:rsidP="22197751">
      <w:pPr>
        <w:pStyle w:val="ListParagraph"/>
        <w:numPr>
          <w:ilvl w:val="0"/>
          <w:numId w:val="2"/>
        </w:numPr>
        <w:shd w:val="clear" w:color="auto" w:fill="FFFFFF" w:themeFill="background1"/>
        <w:spacing w:after="100" w:afterAutospacing="1" w:line="240" w:lineRule="auto"/>
        <w:jc w:val="both"/>
        <w:rPr>
          <w:kern w:val="0"/>
          <w14:ligatures w14:val="none"/>
        </w:rPr>
      </w:pPr>
      <w:r>
        <w:rPr>
          <w:rFonts w:eastAsia="Times New Roman"/>
          <w:kern w:val="0"/>
          <w:sz w:val="24"/>
          <w:szCs w:val="24"/>
          <w:lang w:eastAsia="en-GB"/>
          <w14:ligatures w14:val="none"/>
        </w:rPr>
        <w:t>Persimmon</w:t>
      </w:r>
      <w:r w:rsidR="007610ED" w:rsidRPr="000549CB">
        <w:rPr>
          <w:rFonts w:eastAsia="Times New Roman"/>
          <w:kern w:val="0"/>
          <w:sz w:val="24"/>
          <w:szCs w:val="24"/>
          <w:lang w:eastAsia="en-GB"/>
          <w14:ligatures w14:val="none"/>
        </w:rPr>
        <w:t xml:space="preserve"> shall have sole discretion to decide whether You are entitled to the Offer provided by this scheme. </w:t>
      </w:r>
      <w:proofErr w:type="gramStart"/>
      <w:r>
        <w:rPr>
          <w:rFonts w:eastAsia="Times New Roman"/>
          <w:kern w:val="0"/>
          <w:sz w:val="24"/>
          <w:szCs w:val="24"/>
          <w:lang w:eastAsia="en-GB"/>
          <w14:ligatures w14:val="none"/>
        </w:rPr>
        <w:t xml:space="preserve">Persimmon </w:t>
      </w:r>
      <w:r w:rsidR="007610ED" w:rsidRPr="000549CB">
        <w:rPr>
          <w:rFonts w:eastAsia="Times New Roman"/>
          <w:kern w:val="0"/>
          <w:sz w:val="24"/>
          <w:szCs w:val="24"/>
          <w:lang w:eastAsia="en-GB"/>
          <w14:ligatures w14:val="none"/>
        </w:rPr>
        <w:t xml:space="preserve"> reserves</w:t>
      </w:r>
      <w:proofErr w:type="gramEnd"/>
      <w:r w:rsidR="007610ED" w:rsidRPr="000549CB">
        <w:rPr>
          <w:rFonts w:eastAsia="Times New Roman"/>
          <w:kern w:val="0"/>
          <w:sz w:val="24"/>
          <w:szCs w:val="24"/>
          <w:lang w:eastAsia="en-GB"/>
          <w14:ligatures w14:val="none"/>
        </w:rPr>
        <w:t xml:space="preserve"> the right to suspend cancel or amend this Offer at any time without notice</w:t>
      </w:r>
      <w:r w:rsidR="007610ED">
        <w:rPr>
          <w:rFonts w:eastAsia="Times New Roman"/>
          <w:kern w:val="0"/>
          <w:sz w:val="24"/>
          <w:szCs w:val="24"/>
          <w:lang w:eastAsia="en-GB"/>
          <w14:ligatures w14:val="none"/>
        </w:rPr>
        <w:t xml:space="preserve"> (Provided always that the terms of an Offer to an individual may not be amended where the availability of the Offer and eligibility for the Offer have been communicated in writing to that individual on or before reservation of a specific </w:t>
      </w:r>
      <w:proofErr w:type="gramStart"/>
      <w:r>
        <w:rPr>
          <w:rFonts w:eastAsia="Times New Roman"/>
          <w:kern w:val="0"/>
          <w:sz w:val="24"/>
          <w:szCs w:val="24"/>
          <w:lang w:eastAsia="en-GB"/>
          <w14:ligatures w14:val="none"/>
        </w:rPr>
        <w:t xml:space="preserve">Persimmon </w:t>
      </w:r>
      <w:r w:rsidR="007610ED">
        <w:rPr>
          <w:rFonts w:eastAsia="Times New Roman"/>
          <w:kern w:val="0"/>
          <w:sz w:val="24"/>
          <w:szCs w:val="24"/>
          <w:lang w:eastAsia="en-GB"/>
          <w14:ligatures w14:val="none"/>
        </w:rPr>
        <w:t xml:space="preserve"> home</w:t>
      </w:r>
      <w:proofErr w:type="gramEnd"/>
      <w:r w:rsidR="007610ED">
        <w:rPr>
          <w:rFonts w:eastAsia="Times New Roman"/>
          <w:kern w:val="0"/>
          <w:sz w:val="24"/>
          <w:szCs w:val="24"/>
          <w:lang w:eastAsia="en-GB"/>
          <w14:ligatures w14:val="none"/>
        </w:rPr>
        <w:t>, without prejudice though to these terms and conditions)</w:t>
      </w:r>
      <w:r w:rsidR="007610ED" w:rsidRPr="000549CB">
        <w:rPr>
          <w:rFonts w:eastAsia="Times New Roman"/>
          <w:kern w:val="0"/>
          <w:sz w:val="24"/>
          <w:szCs w:val="24"/>
          <w:lang w:eastAsia="en-GB"/>
          <w14:ligatures w14:val="none"/>
        </w:rPr>
        <w:t xml:space="preserve">. Any suspension, cancellation or amendment will be published on </w:t>
      </w:r>
      <w:r w:rsidR="0058705C">
        <w:rPr>
          <w:rFonts w:eastAsia="Times New Roman"/>
          <w:kern w:val="0"/>
          <w:sz w:val="24"/>
          <w:szCs w:val="24"/>
          <w:lang w:eastAsia="en-GB"/>
          <w14:ligatures w14:val="none"/>
        </w:rPr>
        <w:t>Persimmon</w:t>
      </w:r>
      <w:r w:rsidR="007610ED" w:rsidRPr="000549CB">
        <w:rPr>
          <w:rFonts w:eastAsia="Times New Roman"/>
          <w:kern w:val="0"/>
          <w:sz w:val="24"/>
          <w:szCs w:val="24"/>
          <w:lang w:eastAsia="en-GB"/>
          <w14:ligatures w14:val="none"/>
        </w:rPr>
        <w:t>’s website.</w:t>
      </w:r>
    </w:p>
    <w:p w14:paraId="427DC579" w14:textId="77777777" w:rsidR="007610ED" w:rsidRPr="00435298" w:rsidRDefault="007610ED" w:rsidP="22197751">
      <w:pPr>
        <w:pStyle w:val="ListParagraph"/>
        <w:shd w:val="clear" w:color="auto" w:fill="FFFFFF" w:themeFill="background1"/>
        <w:spacing w:after="100" w:afterAutospacing="1" w:line="240" w:lineRule="auto"/>
        <w:jc w:val="both"/>
        <w:rPr>
          <w:kern w:val="0"/>
          <w14:ligatures w14:val="none"/>
        </w:rPr>
      </w:pPr>
    </w:p>
    <w:p w14:paraId="6E0D9795" w14:textId="38504F5D" w:rsidR="007610ED" w:rsidRPr="00435298" w:rsidRDefault="2097B5EA" w:rsidP="22197751">
      <w:pPr>
        <w:pStyle w:val="ListParagraph"/>
        <w:numPr>
          <w:ilvl w:val="0"/>
          <w:numId w:val="2"/>
        </w:numPr>
        <w:shd w:val="clear" w:color="auto" w:fill="FFFFFF" w:themeFill="background1"/>
        <w:spacing w:after="100" w:afterAutospacing="1" w:line="240" w:lineRule="auto"/>
        <w:jc w:val="both"/>
        <w:rPr>
          <w:kern w:val="0"/>
          <w14:ligatures w14:val="none"/>
        </w:rPr>
      </w:pPr>
      <w:r w:rsidRPr="22197751">
        <w:rPr>
          <w:rFonts w:eastAsia="Arial"/>
          <w:color w:val="000000" w:themeColor="text1"/>
          <w:sz w:val="24"/>
          <w:szCs w:val="24"/>
        </w:rPr>
        <w:t xml:space="preserve">Notwithstanding Your potential entitlement to receive the Offer, these terms and conditions (and anything else communicated to You by </w:t>
      </w:r>
      <w:r w:rsidR="0058705C">
        <w:rPr>
          <w:rFonts w:eastAsia="Arial"/>
          <w:color w:val="000000" w:themeColor="text1"/>
          <w:sz w:val="24"/>
          <w:szCs w:val="24"/>
        </w:rPr>
        <w:t>Persimmon</w:t>
      </w:r>
      <w:r w:rsidRPr="22197751">
        <w:rPr>
          <w:rFonts w:eastAsia="Arial"/>
          <w:color w:val="000000" w:themeColor="text1"/>
          <w:sz w:val="24"/>
          <w:szCs w:val="24"/>
        </w:rPr>
        <w:t xml:space="preserve">) do not give to You any period of exclusivity to purchase a particular plot and (unless a valid reservation agreement has been entered into between </w:t>
      </w:r>
      <w:proofErr w:type="gramStart"/>
      <w:r w:rsidRPr="22197751">
        <w:rPr>
          <w:rFonts w:eastAsia="Arial"/>
          <w:color w:val="000000" w:themeColor="text1"/>
          <w:sz w:val="24"/>
          <w:szCs w:val="24"/>
        </w:rPr>
        <w:t>ourselves</w:t>
      </w:r>
      <w:proofErr w:type="gramEnd"/>
      <w:r w:rsidRPr="22197751">
        <w:rPr>
          <w:rFonts w:eastAsia="Arial"/>
          <w:color w:val="000000" w:themeColor="text1"/>
          <w:sz w:val="24"/>
          <w:szCs w:val="24"/>
        </w:rPr>
        <w:t xml:space="preserve"> and remains in force and effect) We shall be entitled to enter into a reservation agreement with any third party at any time</w:t>
      </w:r>
      <w:r w:rsidR="00F6284D">
        <w:rPr>
          <w:rFonts w:eastAsia="Arial"/>
          <w:color w:val="000000" w:themeColor="text1"/>
          <w:sz w:val="24"/>
          <w:szCs w:val="24"/>
        </w:rPr>
        <w:t>.</w:t>
      </w:r>
    </w:p>
    <w:p w14:paraId="1A7D2D29" w14:textId="77777777" w:rsidR="22197751" w:rsidRDefault="22197751" w:rsidP="22197751">
      <w:pPr>
        <w:pStyle w:val="ListParagraph"/>
        <w:shd w:val="clear" w:color="auto" w:fill="FFFFFF" w:themeFill="background1"/>
        <w:spacing w:afterAutospacing="1" w:line="240" w:lineRule="auto"/>
        <w:jc w:val="both"/>
        <w:rPr>
          <w:rFonts w:eastAsia="Times New Roman"/>
          <w:sz w:val="24"/>
          <w:szCs w:val="24"/>
          <w:lang w:eastAsia="en-GB"/>
        </w:rPr>
      </w:pPr>
    </w:p>
    <w:p w14:paraId="4F3A4573" w14:textId="77777777" w:rsidR="007610ED" w:rsidRPr="007610ED" w:rsidRDefault="007610ED" w:rsidP="007610ED">
      <w:pPr>
        <w:shd w:val="clear" w:color="auto" w:fill="FFFFFF"/>
        <w:spacing w:after="100" w:afterAutospacing="1" w:line="240" w:lineRule="auto"/>
        <w:jc w:val="both"/>
        <w:rPr>
          <w:rFonts w:asciiTheme="minorHAnsi" w:hAnsiTheme="minorHAnsi" w:cstheme="minorBidi"/>
          <w:kern w:val="0"/>
          <w14:ligatures w14:val="none"/>
        </w:rPr>
      </w:pPr>
    </w:p>
    <w:p w14:paraId="09873887" w14:textId="77777777" w:rsidR="00C276D3" w:rsidRDefault="00C276D3"/>
    <w:sectPr w:rsidR="00C276D3">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55C6C" w14:textId="77777777" w:rsidR="007C39AD" w:rsidRDefault="007C39AD" w:rsidP="000E6B9F">
      <w:pPr>
        <w:spacing w:after="0" w:line="240" w:lineRule="auto"/>
      </w:pPr>
      <w:r>
        <w:separator/>
      </w:r>
    </w:p>
  </w:endnote>
  <w:endnote w:type="continuationSeparator" w:id="0">
    <w:p w14:paraId="0818B568" w14:textId="77777777" w:rsidR="007C39AD" w:rsidRDefault="007C39AD" w:rsidP="000E6B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9C97A" w14:textId="77777777" w:rsidR="000E6B9F" w:rsidRDefault="000E6B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3B7D0" w14:textId="2ECB04D0" w:rsidR="000E6B9F" w:rsidRDefault="000E6B9F">
    <w:pPr>
      <w:pStyle w:val="Footer"/>
    </w:pPr>
    <w:r>
      <w:t xml:space="preserve">DOC 5 – Persimmon Ts and Cs – </w:t>
    </w:r>
    <w:r w:rsidR="00320997">
      <w:t xml:space="preserve">Voucher, flooring, turf, fs appliances </w:t>
    </w:r>
    <w:r>
      <w:t xml:space="preserve">– </w:t>
    </w:r>
    <w:r w:rsidR="00320997">
      <w:t>Sept 26</w:t>
    </w:r>
  </w:p>
  <w:p w14:paraId="62AF6BDF" w14:textId="77777777" w:rsidR="000E6B9F" w:rsidRDefault="000E6B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1F08E" w14:textId="77777777" w:rsidR="000E6B9F" w:rsidRDefault="000E6B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8CD6A" w14:textId="77777777" w:rsidR="007C39AD" w:rsidRDefault="007C39AD" w:rsidP="000E6B9F">
      <w:pPr>
        <w:spacing w:after="0" w:line="240" w:lineRule="auto"/>
      </w:pPr>
      <w:r>
        <w:separator/>
      </w:r>
    </w:p>
  </w:footnote>
  <w:footnote w:type="continuationSeparator" w:id="0">
    <w:p w14:paraId="3070B5BC" w14:textId="77777777" w:rsidR="007C39AD" w:rsidRDefault="007C39AD" w:rsidP="000E6B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8EE69" w14:textId="77777777" w:rsidR="000E6B9F" w:rsidRDefault="000E6B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81D03" w14:textId="77777777" w:rsidR="000E6B9F" w:rsidRDefault="000E6B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812B4" w14:textId="77777777" w:rsidR="000E6B9F" w:rsidRDefault="000E6B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701A6"/>
    <w:multiLevelType w:val="multilevel"/>
    <w:tmpl w:val="FB7E9E6C"/>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ascii="Arial" w:hAnsi="Arial" w:cs="Arial" w:hint="default"/>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35832CF7"/>
    <w:multiLevelType w:val="multilevel"/>
    <w:tmpl w:val="CC2C41A4"/>
    <w:lvl w:ilvl="0">
      <w:start w:val="1"/>
      <w:numFmt w:val="decimal"/>
      <w:lvlText w:val="%1."/>
      <w:lvlJc w:val="left"/>
      <w:pPr>
        <w:ind w:left="720" w:hanging="360"/>
      </w:pPr>
      <w:rPr>
        <w:rFonts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36C739B3"/>
    <w:multiLevelType w:val="hybridMultilevel"/>
    <w:tmpl w:val="3DD21D44"/>
    <w:lvl w:ilvl="0" w:tplc="27460020">
      <w:start w:val="1"/>
      <w:numFmt w:val="decimal"/>
      <w:lvlText w:val="%1."/>
      <w:lvlJc w:val="left"/>
      <w:pPr>
        <w:ind w:left="360" w:hanging="360"/>
      </w:pPr>
      <w:rPr>
        <w:rFonts w:ascii="Arial" w:eastAsia="Times New Roman" w:hAnsi="Arial" w:cs="Arial"/>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565146090">
    <w:abstractNumId w:val="2"/>
  </w:num>
  <w:num w:numId="2" w16cid:durableId="1298073028">
    <w:abstractNumId w:val="0"/>
  </w:num>
  <w:num w:numId="3" w16cid:durableId="15993691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F33"/>
    <w:rsid w:val="00006EDC"/>
    <w:rsid w:val="000141D7"/>
    <w:rsid w:val="000163F2"/>
    <w:rsid w:val="0002271C"/>
    <w:rsid w:val="000250A7"/>
    <w:rsid w:val="00036BE3"/>
    <w:rsid w:val="00060A96"/>
    <w:rsid w:val="000620F5"/>
    <w:rsid w:val="000776EE"/>
    <w:rsid w:val="000941C6"/>
    <w:rsid w:val="00097337"/>
    <w:rsid w:val="000C60F4"/>
    <w:rsid w:val="000E687F"/>
    <w:rsid w:val="000E6B9F"/>
    <w:rsid w:val="000F3E39"/>
    <w:rsid w:val="000F5565"/>
    <w:rsid w:val="0010117A"/>
    <w:rsid w:val="001230DA"/>
    <w:rsid w:val="00157CD7"/>
    <w:rsid w:val="00163F15"/>
    <w:rsid w:val="001B61D4"/>
    <w:rsid w:val="002508DE"/>
    <w:rsid w:val="00253E6D"/>
    <w:rsid w:val="00265BE5"/>
    <w:rsid w:val="002758ED"/>
    <w:rsid w:val="002A3096"/>
    <w:rsid w:val="002A5754"/>
    <w:rsid w:val="002B143D"/>
    <w:rsid w:val="002B51FE"/>
    <w:rsid w:val="002D7C04"/>
    <w:rsid w:val="00305AC4"/>
    <w:rsid w:val="00306ABB"/>
    <w:rsid w:val="00320997"/>
    <w:rsid w:val="0032118A"/>
    <w:rsid w:val="00353D52"/>
    <w:rsid w:val="00364C52"/>
    <w:rsid w:val="00373E65"/>
    <w:rsid w:val="003746EC"/>
    <w:rsid w:val="003C5BA4"/>
    <w:rsid w:val="003F0D3F"/>
    <w:rsid w:val="00400761"/>
    <w:rsid w:val="004456AD"/>
    <w:rsid w:val="0045408E"/>
    <w:rsid w:val="00466AA4"/>
    <w:rsid w:val="00471BBC"/>
    <w:rsid w:val="004C0EF6"/>
    <w:rsid w:val="005206F1"/>
    <w:rsid w:val="00557C7B"/>
    <w:rsid w:val="00563B92"/>
    <w:rsid w:val="00580874"/>
    <w:rsid w:val="0058705C"/>
    <w:rsid w:val="005A6A49"/>
    <w:rsid w:val="005D3A69"/>
    <w:rsid w:val="005E58F0"/>
    <w:rsid w:val="006214AA"/>
    <w:rsid w:val="00634848"/>
    <w:rsid w:val="00656B24"/>
    <w:rsid w:val="00667A8F"/>
    <w:rsid w:val="00671D9A"/>
    <w:rsid w:val="0067258C"/>
    <w:rsid w:val="00674AF4"/>
    <w:rsid w:val="00677ED5"/>
    <w:rsid w:val="006E6076"/>
    <w:rsid w:val="00700009"/>
    <w:rsid w:val="00700957"/>
    <w:rsid w:val="00707DF9"/>
    <w:rsid w:val="00710059"/>
    <w:rsid w:val="00741414"/>
    <w:rsid w:val="007610ED"/>
    <w:rsid w:val="0079215F"/>
    <w:rsid w:val="007B77A3"/>
    <w:rsid w:val="007C39AD"/>
    <w:rsid w:val="007D18D5"/>
    <w:rsid w:val="007D32F2"/>
    <w:rsid w:val="007E520D"/>
    <w:rsid w:val="007E6614"/>
    <w:rsid w:val="00813719"/>
    <w:rsid w:val="00817ED4"/>
    <w:rsid w:val="00821B49"/>
    <w:rsid w:val="008250C0"/>
    <w:rsid w:val="00846297"/>
    <w:rsid w:val="00847EB3"/>
    <w:rsid w:val="00850CED"/>
    <w:rsid w:val="00880072"/>
    <w:rsid w:val="008B59DA"/>
    <w:rsid w:val="008E1C1C"/>
    <w:rsid w:val="008F7729"/>
    <w:rsid w:val="00901321"/>
    <w:rsid w:val="00901DDC"/>
    <w:rsid w:val="009042F9"/>
    <w:rsid w:val="0090715D"/>
    <w:rsid w:val="00912B41"/>
    <w:rsid w:val="009275BD"/>
    <w:rsid w:val="00964894"/>
    <w:rsid w:val="00974161"/>
    <w:rsid w:val="00987F9F"/>
    <w:rsid w:val="009976AB"/>
    <w:rsid w:val="009A2ED9"/>
    <w:rsid w:val="009A4B3B"/>
    <w:rsid w:val="009F3AC1"/>
    <w:rsid w:val="009F5133"/>
    <w:rsid w:val="00A0013A"/>
    <w:rsid w:val="00A102C2"/>
    <w:rsid w:val="00A5397F"/>
    <w:rsid w:val="00A62376"/>
    <w:rsid w:val="00A73394"/>
    <w:rsid w:val="00A9470F"/>
    <w:rsid w:val="00AE1C5C"/>
    <w:rsid w:val="00AF568B"/>
    <w:rsid w:val="00B300F6"/>
    <w:rsid w:val="00B827A5"/>
    <w:rsid w:val="00BA00D6"/>
    <w:rsid w:val="00BA372E"/>
    <w:rsid w:val="00BC0F8E"/>
    <w:rsid w:val="00BE2AF6"/>
    <w:rsid w:val="00C04F23"/>
    <w:rsid w:val="00C11836"/>
    <w:rsid w:val="00C13539"/>
    <w:rsid w:val="00C164BD"/>
    <w:rsid w:val="00C276D3"/>
    <w:rsid w:val="00C277DB"/>
    <w:rsid w:val="00C73E76"/>
    <w:rsid w:val="00C816E3"/>
    <w:rsid w:val="00CC3F33"/>
    <w:rsid w:val="00CD339D"/>
    <w:rsid w:val="00CD6180"/>
    <w:rsid w:val="00CE2774"/>
    <w:rsid w:val="00CE7CDB"/>
    <w:rsid w:val="00D11E7F"/>
    <w:rsid w:val="00D3011A"/>
    <w:rsid w:val="00D540FB"/>
    <w:rsid w:val="00D54938"/>
    <w:rsid w:val="00D77778"/>
    <w:rsid w:val="00DB41ED"/>
    <w:rsid w:val="00DC0CDD"/>
    <w:rsid w:val="00DC2DED"/>
    <w:rsid w:val="00DF3A04"/>
    <w:rsid w:val="00E11151"/>
    <w:rsid w:val="00E213CF"/>
    <w:rsid w:val="00E24B52"/>
    <w:rsid w:val="00E3457D"/>
    <w:rsid w:val="00E504C6"/>
    <w:rsid w:val="00E51C0B"/>
    <w:rsid w:val="00E60071"/>
    <w:rsid w:val="00E615F1"/>
    <w:rsid w:val="00E91309"/>
    <w:rsid w:val="00EB1B2A"/>
    <w:rsid w:val="00EB331B"/>
    <w:rsid w:val="00EC74C6"/>
    <w:rsid w:val="00EF5966"/>
    <w:rsid w:val="00F520C6"/>
    <w:rsid w:val="00F61B4B"/>
    <w:rsid w:val="00F6284D"/>
    <w:rsid w:val="00F7338F"/>
    <w:rsid w:val="00F752EC"/>
    <w:rsid w:val="00F77C71"/>
    <w:rsid w:val="00F87942"/>
    <w:rsid w:val="00F87ADC"/>
    <w:rsid w:val="00FA5E60"/>
    <w:rsid w:val="00FB1C7C"/>
    <w:rsid w:val="00FD262C"/>
    <w:rsid w:val="2097B5EA"/>
    <w:rsid w:val="2219775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2A9BC"/>
  <w15:chartTrackingRefBased/>
  <w15:docId w15:val="{5F5DE3E5-EF22-452D-B58E-F072D46E7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3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1309"/>
    <w:pPr>
      <w:ind w:left="720"/>
      <w:contextualSpacing/>
    </w:pPr>
  </w:style>
  <w:style w:type="paragraph" w:styleId="Header">
    <w:name w:val="header"/>
    <w:basedOn w:val="Normal"/>
    <w:link w:val="HeaderChar"/>
    <w:uiPriority w:val="99"/>
    <w:unhideWhenUsed/>
    <w:rsid w:val="000E6B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6B9F"/>
  </w:style>
  <w:style w:type="paragraph" w:styleId="Footer">
    <w:name w:val="footer"/>
    <w:basedOn w:val="Normal"/>
    <w:link w:val="FooterChar"/>
    <w:uiPriority w:val="99"/>
    <w:unhideWhenUsed/>
    <w:rsid w:val="000E6B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6B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e.rolfe\OneDrive%20-%20Persimmon%20Homes\Marketing\T&amp;C\19%20March%2026\Mortgage%20Contribution%20-%20Severn%20Valley%20-%20PH%20Farleigh%20-%20Plot%2070%20-%2019.03.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E84048400F7B9489E1FBA9ADE06CB3D" ma:contentTypeVersion="15" ma:contentTypeDescription="Create a new document." ma:contentTypeScope="" ma:versionID="31f5dd6a44e7d2c71c09dd2693ec8f64">
  <xsd:schema xmlns:xsd="http://www.w3.org/2001/XMLSchema" xmlns:xs="http://www.w3.org/2001/XMLSchema" xmlns:p="http://schemas.microsoft.com/office/2006/metadata/properties" xmlns:ns2="95476c53-18d3-4f2c-a848-4fa000926d82" xmlns:ns3="09c40b3f-6d38-489e-a22d-f805c010d6e4" targetNamespace="http://schemas.microsoft.com/office/2006/metadata/properties" ma:root="true" ma:fieldsID="cf202fc5f8a7cab00a377bb53567a0dd" ns2:_="" ns3:_="">
    <xsd:import namespace="95476c53-18d3-4f2c-a848-4fa000926d82"/>
    <xsd:import namespace="09c40b3f-6d38-489e-a22d-f805c010d6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TaxCatchAll"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6c53-18d3-4f2c-a848-4fa000926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40b3f-6d38-489e-a22d-f805c010d6e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47b0e15-fc85-4240-8d5b-22f006ad6296}" ma:internalName="TaxCatchAll" ma:showField="CatchAllData" ma:web="09c40b3f-6d38-489e-a22d-f805c010d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9c40b3f-6d38-489e-a22d-f805c010d6e4" xsi:nil="true"/>
    <lcf76f155ced4ddcb4097134ff3c332f xmlns="95476c53-18d3-4f2c-a848-4fa000926d82">
      <Terms xmlns="http://schemas.microsoft.com/office/infopath/2007/PartnerControls"/>
    </lcf76f155ced4ddcb4097134ff3c332f>
  </documentManagement>
</p:properties>
</file>

<file path=customXml/item4.xml><?xml version="1.0" encoding="utf-8"?>
<properties xmlns="http://www.imanage.com/work/xmlschema">
  <documentid>ACTIVE!130036.1</documentid>
  <senderid>ADRIAN.HICKS@PERSIMMONHOMES.COM</senderid>
  <senderemail>ADRIAN.HICKS@PERSIMMONHOMES.COM</senderemail>
  <lastmodified>2025-10-09T15:51:00.0000000+01:00</lastmodified>
  <database>ACTIVE</database>
</properties>
</file>

<file path=customXml/itemProps1.xml><?xml version="1.0" encoding="utf-8"?>
<ds:datastoreItem xmlns:ds="http://schemas.openxmlformats.org/officeDocument/2006/customXml" ds:itemID="{3ED4E85E-FE9B-4379-A728-65CC60A8D8B3}">
  <ds:schemaRefs>
    <ds:schemaRef ds:uri="http://schemas.microsoft.com/sharepoint/v3/contenttype/forms"/>
  </ds:schemaRefs>
</ds:datastoreItem>
</file>

<file path=customXml/itemProps2.xml><?xml version="1.0" encoding="utf-8"?>
<ds:datastoreItem xmlns:ds="http://schemas.openxmlformats.org/officeDocument/2006/customXml" ds:itemID="{B94128C8-69D7-4D76-9B79-D6F6454332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6c53-18d3-4f2c-a848-4fa000926d82"/>
    <ds:schemaRef ds:uri="09c40b3f-6d38-489e-a22d-f805c010d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537660-F24C-42D7-B9C9-E808DA04CAA8}">
  <ds:schemaRefs>
    <ds:schemaRef ds:uri="http://schemas.microsoft.com/office/2006/metadata/properties"/>
    <ds:schemaRef ds:uri="http://schemas.microsoft.com/office/infopath/2007/PartnerControls"/>
    <ds:schemaRef ds:uri="09c40b3f-6d38-489e-a22d-f805c010d6e4"/>
    <ds:schemaRef ds:uri="95476c53-18d3-4f2c-a848-4fa000926d82"/>
  </ds:schemaRefs>
</ds:datastoreItem>
</file>

<file path=customXml/itemProps4.xml><?xml version="1.0" encoding="utf-8"?>
<ds:datastoreItem xmlns:ds="http://schemas.openxmlformats.org/officeDocument/2006/customXml" ds:itemID="{60268FD0-4DC3-4CDD-8A82-74212C2DEB7B}">
  <ds:schemaRefs>
    <ds:schemaRef ds:uri="http://www.imanage.com/work/xmlschema"/>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Mortgage Contribution - Severn Valley - PH Farleigh - Plot 70 - 19.03.26</Template>
  <TotalTime>1</TotalTime>
  <Pages>2</Pages>
  <Words>757</Words>
  <Characters>4321</Characters>
  <Application>Microsoft Office Word</Application>
  <DocSecurity>0</DocSecurity>
  <Lines>36</Lines>
  <Paragraphs>10</Paragraphs>
  <ScaleCrop>false</ScaleCrop>
  <Company>Persimmon PLC</Company>
  <LinksUpToDate>false</LinksUpToDate>
  <CharactersWithSpaces>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Jennie Rolfe</dc:creator>
  <cp:keywords/>
  <dc:description/>
  <cp:lastModifiedBy>Jennie Rolfe</cp:lastModifiedBy>
  <cp:revision>2</cp:revision>
  <dcterms:created xsi:type="dcterms:W3CDTF">2026-09-10T15:05:00Z</dcterms:created>
  <dcterms:modified xsi:type="dcterms:W3CDTF">2026-09-10T15:05:00Z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0x0101007E84048400F7B9489E1FBA9ADE06CB3D</vt:lpwstr>
  </property>
  <property fmtid="{D5CDD505-2E9C-101B-9397-08002B2CF9AE}" pid="3" name="MediaServiceImageTags">
    <vt:lpwstr/>
  </property>
</Properties>
</file>