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423CF"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562E75F8" w14:textId="397E46CD" w:rsidR="00435298" w:rsidRPr="000549CB" w:rsidRDefault="00B52CDC" w:rsidP="00435298">
      <w:pPr>
        <w:jc w:val="both"/>
        <w:rPr>
          <w:b/>
          <w:bCs/>
          <w:kern w:val="0"/>
          <w:u w:val="single"/>
          <w14:ligatures w14:val="none"/>
        </w:rPr>
      </w:pPr>
      <w:r>
        <w:rPr>
          <w:b/>
          <w:bCs/>
          <w:kern w:val="0"/>
          <w:u w:val="single"/>
          <w14:ligatures w14:val="none"/>
        </w:rPr>
        <w:t xml:space="preserve">Deposit </w:t>
      </w:r>
      <w:r w:rsidR="00272529">
        <w:rPr>
          <w:b/>
          <w:bCs/>
          <w:kern w:val="0"/>
          <w:u w:val="single"/>
          <w14:ligatures w14:val="none"/>
        </w:rPr>
        <w:t xml:space="preserve">Contribution </w:t>
      </w:r>
      <w:r w:rsidR="00C322BF">
        <w:rPr>
          <w:b/>
          <w:bCs/>
          <w:kern w:val="0"/>
          <w:u w:val="single"/>
          <w14:ligatures w14:val="none"/>
        </w:rPr>
        <w:t xml:space="preserve">&amp; </w:t>
      </w:r>
      <w:r w:rsidR="00C01209">
        <w:rPr>
          <w:b/>
          <w:bCs/>
          <w:kern w:val="0"/>
          <w:u w:val="single"/>
          <w14:ligatures w14:val="none"/>
        </w:rPr>
        <w:t>Wardrobe to Bedroom 1</w:t>
      </w:r>
    </w:p>
    <w:p w14:paraId="4F7086A8" w14:textId="77777777"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w:t>
      </w:r>
      <w:r w:rsidR="0033559E">
        <w:rPr>
          <w:rFonts w:eastAsia="Times New Roman"/>
          <w:kern w:val="0"/>
          <w:sz w:val="24"/>
          <w:szCs w:val="24"/>
          <w:lang w:eastAsia="en-GB"/>
          <w14:ligatures w14:val="none"/>
        </w:rPr>
        <w:t>“</w:t>
      </w:r>
      <w:r w:rsidR="0033559E">
        <w:rPr>
          <w:rFonts w:eastAsia="Times New Roman"/>
          <w:b/>
          <w:bCs/>
          <w:kern w:val="0"/>
          <w:sz w:val="24"/>
          <w:szCs w:val="24"/>
          <w:lang w:eastAsia="en-GB"/>
          <w14:ligatures w14:val="none"/>
        </w:rPr>
        <w:t xml:space="preserve">Contract” </w:t>
      </w:r>
      <w:r w:rsidR="0033559E">
        <w:rPr>
          <w:rFonts w:eastAsia="Times New Roman"/>
          <w:kern w:val="0"/>
          <w:sz w:val="24"/>
          <w:szCs w:val="24"/>
          <w:lang w:eastAsia="en-GB"/>
          <w14:ligatures w14:val="none"/>
        </w:rPr>
        <w:t xml:space="preserve">means the legal contract that You and We will exchange for the sale and purchase of a Persimmon home. The term includes regional equivalents (such as </w:t>
      </w:r>
      <w:r w:rsidR="00705C1E">
        <w:rPr>
          <w:rFonts w:eastAsia="Times New Roman"/>
          <w:kern w:val="0"/>
          <w:sz w:val="24"/>
          <w:szCs w:val="24"/>
          <w:lang w:eastAsia="en-GB"/>
          <w14:ligatures w14:val="none"/>
        </w:rPr>
        <w:t>Severn Valley operation area</w:t>
      </w:r>
      <w:r w:rsidR="0033559E">
        <w:rPr>
          <w:rFonts w:eastAsia="Times New Roman"/>
          <w:kern w:val="0"/>
          <w:sz w:val="24"/>
          <w:szCs w:val="24"/>
          <w:lang w:eastAsia="en-GB"/>
          <w14:ligatures w14:val="none"/>
        </w:rPr>
        <w:t>). It does not include the reservation agreement that You and We enter into. In these terms t</w:t>
      </w:r>
      <w:r w:rsidR="00282024">
        <w:rPr>
          <w:rFonts w:eastAsia="Times New Roman"/>
          <w:kern w:val="0"/>
          <w:sz w:val="24"/>
          <w:szCs w:val="24"/>
          <w:lang w:eastAsia="en-GB"/>
          <w14:ligatures w14:val="none"/>
        </w:rPr>
        <w:t>he term “</w:t>
      </w:r>
      <w:r w:rsidR="0033559E">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means the purchase price for the Persimmon home as will be stated in the transfer deed or lease (or in either case regional equivalent)</w:t>
      </w:r>
      <w:r w:rsidR="0033559E">
        <w:rPr>
          <w:rFonts w:eastAsia="Times New Roman"/>
          <w:kern w:val="0"/>
          <w:sz w:val="24"/>
          <w:szCs w:val="24"/>
          <w:lang w:eastAsia="en-GB"/>
          <w14:ligatures w14:val="none"/>
        </w:rPr>
        <w:t xml:space="preserve"> and in any event does not include any additional sums payable for extras fixtures and fittings and enhancements</w:t>
      </w:r>
      <w:r w:rsidR="00E7569A">
        <w:rPr>
          <w:rFonts w:eastAsia="Times New Roman"/>
          <w:kern w:val="0"/>
          <w:sz w:val="24"/>
          <w:szCs w:val="24"/>
          <w:lang w:eastAsia="en-GB"/>
          <w14:ligatures w14:val="none"/>
        </w:rPr>
        <w:t xml:space="preserve"> and does not take account of the Offer</w:t>
      </w:r>
      <w:r w:rsidR="00282024">
        <w:rPr>
          <w:rFonts w:eastAsia="Times New Roman"/>
          <w:kern w:val="0"/>
          <w:sz w:val="24"/>
          <w:szCs w:val="24"/>
          <w:lang w:eastAsia="en-GB"/>
          <w14:ligatures w14:val="none"/>
        </w:rPr>
        <w:t xml:space="preserve">. </w:t>
      </w:r>
    </w:p>
    <w:p w14:paraId="2AEAB386"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8F5E304" w14:textId="17561E21" w:rsidR="00E31F92" w:rsidRPr="00E31F92" w:rsidRDefault="00294F1F" w:rsidP="00BB29D7">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31F92">
        <w:rPr>
          <w:rFonts w:eastAsia="Times New Roman"/>
          <w:kern w:val="0"/>
          <w:sz w:val="24"/>
          <w:szCs w:val="24"/>
          <w:lang w:eastAsia="en-GB"/>
          <w14:ligatures w14:val="none"/>
        </w:rPr>
        <w:t xml:space="preserve">This offer is available between </w:t>
      </w:r>
      <w:r w:rsidR="00373C64" w:rsidRPr="00373C64">
        <w:rPr>
          <w:rFonts w:eastAsia="Times New Roman"/>
          <w:kern w:val="0"/>
          <w:sz w:val="24"/>
          <w:szCs w:val="24"/>
          <w:highlight w:val="yellow"/>
          <w:lang w:eastAsia="en-GB"/>
          <w14:ligatures w14:val="none"/>
        </w:rPr>
        <w:t>4 June</w:t>
      </w:r>
      <w:r w:rsidR="008667CF" w:rsidRPr="00373C64">
        <w:rPr>
          <w:rFonts w:eastAsia="Times New Roman"/>
          <w:kern w:val="0"/>
          <w:sz w:val="24"/>
          <w:szCs w:val="24"/>
          <w:highlight w:val="yellow"/>
          <w:lang w:eastAsia="en-GB"/>
          <w14:ligatures w14:val="none"/>
        </w:rPr>
        <w:t xml:space="preserve"> </w:t>
      </w:r>
      <w:r w:rsidR="00E31F92" w:rsidRPr="00705C1E">
        <w:rPr>
          <w:rFonts w:eastAsia="Times New Roman"/>
          <w:kern w:val="0"/>
          <w:sz w:val="24"/>
          <w:szCs w:val="24"/>
          <w:highlight w:val="yellow"/>
          <w:lang w:eastAsia="en-GB"/>
          <w14:ligatures w14:val="none"/>
        </w:rPr>
        <w:t>2026</w:t>
      </w:r>
      <w:r w:rsidR="00E31F92" w:rsidRPr="00E31F92">
        <w:rPr>
          <w:rFonts w:eastAsia="Times New Roman"/>
          <w:kern w:val="0"/>
          <w:sz w:val="24"/>
          <w:szCs w:val="24"/>
          <w:lang w:eastAsia="en-GB"/>
          <w14:ligatures w14:val="none"/>
        </w:rPr>
        <w:t xml:space="preserve"> </w:t>
      </w:r>
      <w:r w:rsidRPr="00E31F92">
        <w:rPr>
          <w:rFonts w:eastAsia="Times New Roman"/>
          <w:sz w:val="24"/>
          <w:szCs w:val="24"/>
          <w:lang w:eastAsia="en-GB"/>
        </w:rPr>
        <w:t xml:space="preserve">and </w:t>
      </w:r>
      <w:r w:rsidR="009D7BE5">
        <w:rPr>
          <w:rFonts w:eastAsia="Times New Roman"/>
          <w:sz w:val="24"/>
          <w:szCs w:val="24"/>
          <w:highlight w:val="yellow"/>
          <w:lang w:eastAsia="en-GB"/>
        </w:rPr>
        <w:t>1</w:t>
      </w:r>
      <w:r w:rsidR="00A2432C" w:rsidRPr="00A2432C">
        <w:rPr>
          <w:rFonts w:eastAsia="Times New Roman"/>
          <w:sz w:val="24"/>
          <w:szCs w:val="24"/>
          <w:highlight w:val="yellow"/>
          <w:lang w:eastAsia="en-GB"/>
        </w:rPr>
        <w:t xml:space="preserve"> Ju</w:t>
      </w:r>
      <w:r w:rsidR="000C77E3">
        <w:rPr>
          <w:rFonts w:eastAsia="Times New Roman"/>
          <w:sz w:val="24"/>
          <w:szCs w:val="24"/>
          <w:highlight w:val="yellow"/>
          <w:lang w:eastAsia="en-GB"/>
        </w:rPr>
        <w:t>ly</w:t>
      </w:r>
      <w:r w:rsidR="00E31F92" w:rsidRPr="00A2432C">
        <w:rPr>
          <w:rFonts w:eastAsia="Times New Roman"/>
          <w:sz w:val="24"/>
          <w:szCs w:val="24"/>
          <w:highlight w:val="yellow"/>
          <w:lang w:eastAsia="en-GB"/>
        </w:rPr>
        <w:t xml:space="preserve"> </w:t>
      </w:r>
      <w:r w:rsidR="00E31F92" w:rsidRPr="00705C1E">
        <w:rPr>
          <w:rFonts w:eastAsia="Times New Roman"/>
          <w:sz w:val="24"/>
          <w:szCs w:val="24"/>
          <w:highlight w:val="yellow"/>
          <w:lang w:eastAsia="en-GB"/>
        </w:rPr>
        <w:t>2026</w:t>
      </w:r>
      <w:r w:rsidRPr="00E31F92">
        <w:rPr>
          <w:rFonts w:eastAsia="Times New Roman"/>
          <w:sz w:val="24"/>
          <w:szCs w:val="24"/>
          <w:lang w:eastAsia="en-GB"/>
        </w:rPr>
        <w:t xml:space="preserve"> (both dates inclusive) </w:t>
      </w:r>
      <w:r w:rsidR="005A4798" w:rsidRPr="00E31F92">
        <w:rPr>
          <w:rFonts w:eastAsia="Times New Roman"/>
          <w:sz w:val="24"/>
          <w:szCs w:val="24"/>
          <w:lang w:eastAsia="en-GB"/>
        </w:rPr>
        <w:t xml:space="preserve">(“the </w:t>
      </w:r>
      <w:r w:rsidR="005A4798" w:rsidRPr="00E31F92">
        <w:rPr>
          <w:rFonts w:eastAsia="Times New Roman"/>
          <w:b/>
          <w:bCs/>
          <w:sz w:val="24"/>
          <w:szCs w:val="24"/>
          <w:lang w:eastAsia="en-GB"/>
        </w:rPr>
        <w:t>Offer Period</w:t>
      </w:r>
      <w:r w:rsidR="005A4798" w:rsidRPr="00E31F92">
        <w:rPr>
          <w:rFonts w:eastAsia="Times New Roman"/>
          <w:sz w:val="24"/>
          <w:szCs w:val="24"/>
          <w:lang w:eastAsia="en-GB"/>
        </w:rPr>
        <w:t xml:space="preserve">”) </w:t>
      </w:r>
      <w:r w:rsidRPr="00E31F92">
        <w:rPr>
          <w:rFonts w:eastAsia="Times New Roman"/>
          <w:sz w:val="24"/>
          <w:szCs w:val="24"/>
          <w:lang w:eastAsia="en-GB"/>
        </w:rPr>
        <w:t xml:space="preserve">on selected Persimmon developments and plots only </w:t>
      </w:r>
      <w:r w:rsidR="00705C1E">
        <w:rPr>
          <w:rFonts w:eastAsia="Times New Roman"/>
          <w:sz w:val="24"/>
          <w:szCs w:val="24"/>
          <w:lang w:eastAsia="en-GB"/>
        </w:rPr>
        <w:t>Severn Valley perating area</w:t>
      </w:r>
      <w:r w:rsidR="00435298" w:rsidRPr="00E31F92">
        <w:rPr>
          <w:rFonts w:eastAsia="Times New Roman"/>
          <w:sz w:val="24"/>
          <w:szCs w:val="24"/>
          <w:lang w:eastAsia="en-GB"/>
        </w:rPr>
        <w:t>, subject to customer status and availability. In these terms “</w:t>
      </w:r>
      <w:r w:rsidR="00435298" w:rsidRPr="00E31F92">
        <w:rPr>
          <w:rFonts w:eastAsia="Times New Roman"/>
          <w:b/>
          <w:bCs/>
          <w:sz w:val="24"/>
          <w:szCs w:val="24"/>
          <w:lang w:eastAsia="en-GB"/>
        </w:rPr>
        <w:t>You</w:t>
      </w:r>
      <w:r w:rsidR="00435298" w:rsidRPr="00E31F92">
        <w:rPr>
          <w:rFonts w:eastAsia="Times New Roman"/>
          <w:sz w:val="24"/>
          <w:szCs w:val="24"/>
          <w:lang w:eastAsia="en-GB"/>
        </w:rPr>
        <w:t>” means the customer(s) and applies if the relevant Persimmon home is being acquired by one or more persons. “</w:t>
      </w:r>
      <w:r w:rsidR="00435298" w:rsidRPr="00E31F92">
        <w:rPr>
          <w:rFonts w:eastAsia="Times New Roman"/>
          <w:b/>
          <w:bCs/>
          <w:sz w:val="24"/>
          <w:szCs w:val="24"/>
          <w:lang w:eastAsia="en-GB"/>
        </w:rPr>
        <w:t>Us</w:t>
      </w:r>
      <w:r w:rsidR="00435298" w:rsidRPr="00E31F92">
        <w:rPr>
          <w:rFonts w:eastAsia="Times New Roman"/>
          <w:sz w:val="24"/>
          <w:szCs w:val="24"/>
          <w:lang w:eastAsia="en-GB"/>
        </w:rPr>
        <w:t>” and “</w:t>
      </w:r>
      <w:r w:rsidR="00435298" w:rsidRPr="00E31F92">
        <w:rPr>
          <w:rFonts w:eastAsia="Times New Roman"/>
          <w:b/>
          <w:bCs/>
          <w:sz w:val="24"/>
          <w:szCs w:val="24"/>
          <w:lang w:eastAsia="en-GB"/>
        </w:rPr>
        <w:t>Our</w:t>
      </w:r>
      <w:r w:rsidR="00435298" w:rsidRPr="00E31F92">
        <w:rPr>
          <w:rFonts w:eastAsia="Times New Roman"/>
          <w:sz w:val="24"/>
          <w:szCs w:val="24"/>
          <w:lang w:eastAsia="en-GB"/>
        </w:rPr>
        <w:t>” are references to Persimmon. “</w:t>
      </w:r>
      <w:r w:rsidR="00435298" w:rsidRPr="00E31F92">
        <w:rPr>
          <w:rFonts w:eastAsia="Times New Roman"/>
          <w:b/>
          <w:bCs/>
          <w:sz w:val="24"/>
          <w:szCs w:val="24"/>
          <w:lang w:eastAsia="en-GB"/>
        </w:rPr>
        <w:t>The Offer</w:t>
      </w:r>
      <w:r w:rsidR="00435298" w:rsidRPr="00E31F92">
        <w:rPr>
          <w:rFonts w:eastAsia="Times New Roman"/>
          <w:sz w:val="24"/>
          <w:szCs w:val="24"/>
          <w:lang w:eastAsia="en-GB"/>
        </w:rPr>
        <w:t xml:space="preserve">” means the offer detailed in paragraph </w:t>
      </w:r>
      <w:r w:rsidR="00282024" w:rsidRPr="00E31F92">
        <w:rPr>
          <w:rFonts w:eastAsia="Times New Roman"/>
          <w:sz w:val="24"/>
          <w:szCs w:val="24"/>
          <w:lang w:eastAsia="en-GB"/>
        </w:rPr>
        <w:t>4</w:t>
      </w:r>
      <w:r w:rsidR="00435298" w:rsidRPr="00E31F92">
        <w:rPr>
          <w:rFonts w:eastAsia="Times New Roman"/>
          <w:sz w:val="24"/>
          <w:szCs w:val="24"/>
          <w:lang w:eastAsia="en-GB"/>
        </w:rPr>
        <w:t xml:space="preserve"> below. The provision of the Offer is strictly subject to these terms and conditions. “</w:t>
      </w:r>
      <w:r w:rsidR="00435298" w:rsidRPr="00E31F92">
        <w:rPr>
          <w:rFonts w:eastAsia="Times New Roman"/>
          <w:b/>
          <w:bCs/>
          <w:sz w:val="24"/>
          <w:szCs w:val="24"/>
          <w:lang w:eastAsia="en-GB"/>
        </w:rPr>
        <w:t>We</w:t>
      </w:r>
      <w:r w:rsidR="00435298" w:rsidRPr="00E31F92">
        <w:rPr>
          <w:rFonts w:eastAsia="Times New Roman"/>
          <w:sz w:val="24"/>
          <w:szCs w:val="24"/>
          <w:lang w:eastAsia="en-GB"/>
        </w:rPr>
        <w:t>” means Us and You.</w:t>
      </w:r>
      <w:r w:rsidR="004266BF" w:rsidRPr="00E31F92">
        <w:rPr>
          <w:rFonts w:eastAsia="Times New Roman"/>
          <w:sz w:val="24"/>
          <w:szCs w:val="24"/>
          <w:lang w:eastAsia="en-GB"/>
        </w:rPr>
        <w:t xml:space="preserve"> For the avoidance of any doubt if You comprise more than one person and either or any of You withdraw from the purchase of the Persimmon home, the person(s) so withdrawing shall not be entitled to the Offer.</w:t>
      </w:r>
      <w:r w:rsidRPr="00E31F92">
        <w:rPr>
          <w:rFonts w:eastAsia="Times New Roman"/>
          <w:sz w:val="24"/>
          <w:szCs w:val="24"/>
          <w:lang w:eastAsia="en-GB"/>
        </w:rPr>
        <w:t xml:space="preserve"> </w:t>
      </w:r>
    </w:p>
    <w:p w14:paraId="5C12C0EE" w14:textId="77777777" w:rsidR="00E31F92" w:rsidRPr="00E31F92" w:rsidRDefault="00E31F92" w:rsidP="00E31F92">
      <w:pPr>
        <w:pStyle w:val="ListParagraph"/>
        <w:rPr>
          <w:rFonts w:eastAsia="Times New Roman"/>
          <w:kern w:val="0"/>
          <w:sz w:val="24"/>
          <w:szCs w:val="24"/>
          <w:lang w:eastAsia="en-GB"/>
          <w14:ligatures w14:val="none"/>
        </w:rPr>
      </w:pPr>
    </w:p>
    <w:p w14:paraId="5680584E" w14:textId="77777777" w:rsidR="00E31F92" w:rsidRPr="00E31F92" w:rsidRDefault="00E31F92" w:rsidP="00E31F92">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4C88D1E" w14:textId="28D9D23B" w:rsidR="00435298" w:rsidRPr="00E31F92" w:rsidRDefault="0028202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31F92">
        <w:rPr>
          <w:rFonts w:eastAsia="Times New Roman"/>
          <w:kern w:val="0"/>
          <w:sz w:val="24"/>
          <w:szCs w:val="24"/>
          <w:lang w:eastAsia="en-GB"/>
          <w14:ligatures w14:val="none"/>
        </w:rPr>
        <w:t xml:space="preserve">Our sales representative will let You know in writing, </w:t>
      </w:r>
      <w:r w:rsidR="005A4798" w:rsidRPr="00E31F92">
        <w:rPr>
          <w:rFonts w:eastAsia="Times New Roman"/>
          <w:kern w:val="0"/>
          <w:sz w:val="24"/>
          <w:szCs w:val="24"/>
          <w:lang w:eastAsia="en-GB"/>
          <w14:ligatures w14:val="none"/>
        </w:rPr>
        <w:t xml:space="preserve">during the Offer Period </w:t>
      </w:r>
      <w:r w:rsidRPr="00E31F92">
        <w:rPr>
          <w:rFonts w:eastAsia="Times New Roman"/>
          <w:kern w:val="0"/>
          <w:sz w:val="24"/>
          <w:szCs w:val="24"/>
          <w:lang w:eastAsia="en-GB"/>
          <w14:ligatures w14:val="none"/>
        </w:rPr>
        <w:t xml:space="preserve">whether or not You </w:t>
      </w:r>
      <w:r w:rsidR="00087BA1" w:rsidRPr="00E31F92">
        <w:rPr>
          <w:rFonts w:eastAsia="Times New Roman"/>
          <w:kern w:val="0"/>
          <w:sz w:val="24"/>
          <w:szCs w:val="24"/>
          <w:lang w:eastAsia="en-GB"/>
          <w14:ligatures w14:val="none"/>
        </w:rPr>
        <w:t xml:space="preserve">potentially </w:t>
      </w:r>
      <w:r w:rsidRPr="00E31F92">
        <w:rPr>
          <w:rFonts w:eastAsia="Times New Roman"/>
          <w:kern w:val="0"/>
          <w:sz w:val="24"/>
          <w:szCs w:val="24"/>
          <w:lang w:eastAsia="en-GB"/>
          <w14:ligatures w14:val="none"/>
        </w:rPr>
        <w:t>qualify for this Offer</w:t>
      </w:r>
      <w:r w:rsidR="005A4798" w:rsidRPr="00E31F92">
        <w:rPr>
          <w:rFonts w:eastAsia="Times New Roman"/>
          <w:kern w:val="0"/>
          <w:sz w:val="24"/>
          <w:szCs w:val="24"/>
          <w:lang w:eastAsia="en-GB"/>
          <w14:ligatures w14:val="none"/>
        </w:rPr>
        <w:t xml:space="preserve"> (qualification would </w:t>
      </w:r>
      <w:r w:rsidR="005A4798" w:rsidRPr="00E31F92">
        <w:rPr>
          <w:rFonts w:eastAsia="Times New Roman"/>
          <w:sz w:val="24"/>
          <w:szCs w:val="24"/>
          <w:lang w:eastAsia="en-GB"/>
        </w:rPr>
        <w:t>ultimately remain subject to these terms and conditions)</w:t>
      </w:r>
      <w:r w:rsidRPr="00E31F92">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w:t>
      </w:r>
      <w:r w:rsidR="009D7BE5">
        <w:rPr>
          <w:rFonts w:eastAsia="Times New Roman"/>
          <w:kern w:val="0"/>
          <w:sz w:val="24"/>
          <w:szCs w:val="24"/>
          <w:highlight w:val="yellow"/>
          <w:lang w:eastAsia="en-GB"/>
          <w14:ligatures w14:val="none"/>
        </w:rPr>
        <w:t>1</w:t>
      </w:r>
      <w:r w:rsidR="000C77E3">
        <w:rPr>
          <w:rFonts w:eastAsia="Times New Roman"/>
          <w:kern w:val="0"/>
          <w:sz w:val="24"/>
          <w:szCs w:val="24"/>
          <w:highlight w:val="yellow"/>
          <w:lang w:eastAsia="en-GB"/>
          <w14:ligatures w14:val="none"/>
        </w:rPr>
        <w:t xml:space="preserve"> August</w:t>
      </w:r>
      <w:r w:rsidR="00E31F92" w:rsidRPr="004B0D25">
        <w:rPr>
          <w:rFonts w:eastAsia="Times New Roman"/>
          <w:sz w:val="24"/>
          <w:szCs w:val="24"/>
          <w:highlight w:val="yellow"/>
          <w:lang w:eastAsia="en-GB"/>
        </w:rPr>
        <w:t xml:space="preserve"> </w:t>
      </w:r>
      <w:r w:rsidR="00E31F92" w:rsidRPr="001F7B5A">
        <w:rPr>
          <w:rFonts w:eastAsia="Times New Roman"/>
          <w:sz w:val="24"/>
          <w:szCs w:val="24"/>
          <w:highlight w:val="yellow"/>
          <w:lang w:eastAsia="en-GB"/>
        </w:rPr>
        <w:t>2026</w:t>
      </w:r>
      <w:r w:rsidR="4287392F" w:rsidRPr="00E31F92">
        <w:rPr>
          <w:rFonts w:eastAsia="Times New Roman"/>
          <w:sz w:val="24"/>
          <w:szCs w:val="24"/>
          <w:lang w:eastAsia="en-GB"/>
        </w:rPr>
        <w:t xml:space="preserve"> </w:t>
      </w:r>
      <w:r w:rsidRPr="00E31F92">
        <w:rPr>
          <w:rFonts w:eastAsia="Times New Roman"/>
          <w:sz w:val="24"/>
          <w:szCs w:val="24"/>
          <w:lang w:eastAsia="en-GB"/>
        </w:rPr>
        <w:t>(time being of the essence).</w:t>
      </w:r>
      <w:r w:rsidR="008B6C2D" w:rsidRPr="00E31F92">
        <w:rPr>
          <w:rFonts w:eastAsia="Times New Roman"/>
          <w:sz w:val="24"/>
          <w:szCs w:val="24"/>
          <w:highlight w:val="yellow"/>
          <w:lang w:eastAsia="en-GB"/>
        </w:rPr>
        <w:t xml:space="preserve"> </w:t>
      </w:r>
    </w:p>
    <w:p w14:paraId="6CDA7723" w14:textId="77777777" w:rsidR="00E31F92" w:rsidRPr="00E31F92" w:rsidRDefault="00E31F92" w:rsidP="00E31F92">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4195F3F" w14:textId="28B86DA8"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w:t>
      </w:r>
      <w:r w:rsidR="00EB7D46">
        <w:rPr>
          <w:rFonts w:eastAsia="Times New Roman"/>
          <w:kern w:val="0"/>
          <w:sz w:val="24"/>
          <w:szCs w:val="24"/>
          <w:lang w:eastAsia="en-GB"/>
          <w14:ligatures w14:val="none"/>
        </w:rPr>
        <w:t xml:space="preserve"> (see clause 4.1</w:t>
      </w:r>
      <w:r w:rsidR="00DD10C3">
        <w:rPr>
          <w:rFonts w:eastAsia="Times New Roman"/>
          <w:kern w:val="0"/>
          <w:sz w:val="24"/>
          <w:szCs w:val="24"/>
          <w:lang w:eastAsia="en-GB"/>
          <w14:ligatures w14:val="none"/>
        </w:rPr>
        <w:t xml:space="preserve">, 4.2) and </w:t>
      </w:r>
      <w:r w:rsidR="000365F3">
        <w:rPr>
          <w:rFonts w:eastAsia="Times New Roman"/>
          <w:kern w:val="0"/>
          <w:sz w:val="24"/>
          <w:szCs w:val="24"/>
          <w:lang w:eastAsia="en-GB"/>
          <w14:ligatures w14:val="none"/>
        </w:rPr>
        <w:t xml:space="preserve">wardrombe to bedroom one </w:t>
      </w:r>
      <w:r w:rsidR="00DD10C3">
        <w:rPr>
          <w:rFonts w:eastAsia="Times New Roman"/>
          <w:kern w:val="0"/>
          <w:sz w:val="24"/>
          <w:szCs w:val="24"/>
          <w:lang w:eastAsia="en-GB"/>
          <w14:ligatures w14:val="none"/>
        </w:rPr>
        <w:t xml:space="preserve">from the Persimmon standard range of flooring (see clause 4.3) </w:t>
      </w:r>
      <w:r w:rsidRPr="000549CB">
        <w:rPr>
          <w:rFonts w:eastAsia="Times New Roman"/>
          <w:kern w:val="0"/>
          <w:sz w:val="24"/>
          <w:szCs w:val="24"/>
          <w:lang w:eastAsia="en-GB"/>
          <w14:ligatures w14:val="none"/>
        </w:rPr>
        <w:t>:</w:t>
      </w:r>
    </w:p>
    <w:p w14:paraId="2C67AC29" w14:textId="7CD9FB97" w:rsidR="00431A62" w:rsidRPr="00431A62" w:rsidRDefault="00431A62" w:rsidP="00E31F92">
      <w:pPr>
        <w:pStyle w:val="ListParagraph"/>
        <w:rPr>
          <w:sz w:val="24"/>
          <w:szCs w:val="24"/>
        </w:rPr>
      </w:pPr>
      <w:r w:rsidRPr="00431A62">
        <w:rPr>
          <w:sz w:val="24"/>
          <w:szCs w:val="24"/>
        </w:rPr>
        <w:t xml:space="preserve">4.1 </w:t>
      </w:r>
      <w:r w:rsidR="00446781">
        <w:rPr>
          <w:sz w:val="24"/>
          <w:szCs w:val="24"/>
        </w:rPr>
        <w:t xml:space="preserve">deposit contribution </w:t>
      </w:r>
      <w:r w:rsidR="00E31F92" w:rsidRPr="00E31F92">
        <w:rPr>
          <w:sz w:val="24"/>
          <w:szCs w:val="24"/>
        </w:rPr>
        <w:t>which</w:t>
      </w:r>
      <w:r w:rsidRPr="00E31F92">
        <w:rPr>
          <w:i/>
          <w:iCs/>
          <w:sz w:val="24"/>
          <w:szCs w:val="24"/>
        </w:rPr>
        <w:t xml:space="preserve"> </w:t>
      </w:r>
      <w:r w:rsidRPr="00E31F92">
        <w:rPr>
          <w:sz w:val="24"/>
          <w:szCs w:val="24"/>
        </w:rPr>
        <w:t>equates to</w:t>
      </w:r>
      <w:r w:rsidR="00B72553">
        <w:rPr>
          <w:sz w:val="24"/>
          <w:szCs w:val="24"/>
        </w:rPr>
        <w:t xml:space="preserve"> </w:t>
      </w:r>
      <w:r w:rsidR="00B72553" w:rsidRPr="004B0D25">
        <w:rPr>
          <w:sz w:val="24"/>
          <w:szCs w:val="24"/>
          <w:highlight w:val="yellow"/>
        </w:rPr>
        <w:t>[</w:t>
      </w:r>
      <w:r w:rsidR="00E31F92" w:rsidRPr="004B0D25">
        <w:rPr>
          <w:sz w:val="24"/>
          <w:szCs w:val="24"/>
          <w:highlight w:val="yellow"/>
        </w:rPr>
        <w:t>£1</w:t>
      </w:r>
      <w:r w:rsidR="00446781">
        <w:rPr>
          <w:sz w:val="24"/>
          <w:szCs w:val="24"/>
          <w:highlight w:val="yellow"/>
        </w:rPr>
        <w:t>5</w:t>
      </w:r>
      <w:r w:rsidR="004B0D25" w:rsidRPr="004B0D25">
        <w:rPr>
          <w:sz w:val="24"/>
          <w:szCs w:val="24"/>
          <w:highlight w:val="yellow"/>
        </w:rPr>
        <w:t>,</w:t>
      </w:r>
      <w:r w:rsidR="00677CE1">
        <w:rPr>
          <w:sz w:val="24"/>
          <w:szCs w:val="24"/>
          <w:highlight w:val="yellow"/>
        </w:rPr>
        <w:t>00</w:t>
      </w:r>
      <w:r w:rsidR="004B0D25" w:rsidRPr="004B0D25">
        <w:rPr>
          <w:sz w:val="24"/>
          <w:szCs w:val="24"/>
          <w:highlight w:val="yellow"/>
        </w:rPr>
        <w:t>0</w:t>
      </w:r>
      <w:r w:rsidR="00B72553" w:rsidRPr="004B0D25">
        <w:rPr>
          <w:sz w:val="24"/>
          <w:szCs w:val="24"/>
          <w:highlight w:val="yellow"/>
        </w:rPr>
        <w:t>]</w:t>
      </w:r>
      <w:r w:rsidR="00705C1E">
        <w:rPr>
          <w:sz w:val="24"/>
          <w:szCs w:val="24"/>
        </w:rPr>
        <w:t>.</w:t>
      </w:r>
      <w:r w:rsidRPr="00E31F92">
        <w:rPr>
          <w:sz w:val="24"/>
          <w:szCs w:val="24"/>
        </w:rPr>
        <w:t xml:space="preserve">          </w:t>
      </w:r>
    </w:p>
    <w:p w14:paraId="2044642F" w14:textId="38C74F26" w:rsidR="00435298" w:rsidRDefault="00431A62" w:rsidP="00C76665">
      <w:pPr>
        <w:pStyle w:val="ListParagraph"/>
        <w:spacing w:after="0"/>
        <w:rPr>
          <w:sz w:val="24"/>
          <w:szCs w:val="24"/>
        </w:rPr>
      </w:pPr>
      <w:r w:rsidRPr="00431A62">
        <w:rPr>
          <w:sz w:val="24"/>
          <w:szCs w:val="24"/>
        </w:rPr>
        <w:t>4.</w:t>
      </w:r>
      <w:r w:rsidR="00DD10C3">
        <w:rPr>
          <w:sz w:val="24"/>
          <w:szCs w:val="24"/>
        </w:rPr>
        <w:t>2</w:t>
      </w:r>
      <w:r w:rsidRPr="00431A62">
        <w:rPr>
          <w:sz w:val="24"/>
          <w:szCs w:val="24"/>
        </w:rPr>
        <w:t xml:space="preserve"> will be shown on the completion statement as a “deduction” from the completion balance when you complete Your purchase of the Persimmon home (the Offer will not be given or paid to You by any other means)</w:t>
      </w:r>
    </w:p>
    <w:p w14:paraId="79BBC227" w14:textId="61C1DF12" w:rsidR="00C76665" w:rsidRPr="00C76665" w:rsidRDefault="00F30331" w:rsidP="00C76665">
      <w:pPr>
        <w:shd w:val="clear" w:color="auto" w:fill="FFFFFF"/>
        <w:spacing w:after="0" w:line="240" w:lineRule="auto"/>
        <w:ind w:left="720"/>
        <w:jc w:val="both"/>
        <w:rPr>
          <w:rFonts w:eastAsia="Times New Roman"/>
          <w:kern w:val="0"/>
          <w:sz w:val="24"/>
          <w:szCs w:val="24"/>
          <w:lang w:eastAsia="en-GB"/>
          <w14:ligatures w14:val="none"/>
        </w:rPr>
      </w:pPr>
      <w:r w:rsidRPr="00C76665">
        <w:rPr>
          <w:sz w:val="24"/>
          <w:szCs w:val="24"/>
        </w:rPr>
        <w:t xml:space="preserve">4.3 </w:t>
      </w:r>
      <w:r w:rsidR="009D38F6">
        <w:rPr>
          <w:sz w:val="24"/>
          <w:szCs w:val="24"/>
        </w:rPr>
        <w:t>wardrobe to bedroom one f</w:t>
      </w:r>
      <w:r w:rsidR="00C76665" w:rsidRPr="00C76665">
        <w:rPr>
          <w:kern w:val="0"/>
          <w:sz w:val="24"/>
          <w:szCs w:val="24"/>
          <w14:ligatures w14:val="none"/>
        </w:rPr>
        <w:t xml:space="preserve">rom the </w:t>
      </w:r>
      <w:r w:rsidR="009D38F6">
        <w:rPr>
          <w:kern w:val="0"/>
          <w:sz w:val="24"/>
          <w:szCs w:val="24"/>
          <w14:ligatures w14:val="none"/>
        </w:rPr>
        <w:t xml:space="preserve">standard </w:t>
      </w:r>
      <w:r w:rsidR="00C76665" w:rsidRPr="00C76665">
        <w:rPr>
          <w:kern w:val="0"/>
          <w:sz w:val="24"/>
          <w:szCs w:val="24"/>
          <w14:ligatures w14:val="none"/>
        </w:rPr>
        <w:t>Persimmon’s Finishing Touches range as chosen by You from the Persimmon Finishing Touches range (this range is available from</w:t>
      </w:r>
      <w:r w:rsidR="00C76665" w:rsidRPr="00C76665">
        <w:rPr>
          <w:kern w:val="0"/>
          <w:sz w:val="24"/>
          <w:szCs w:val="24"/>
          <w14:ligatures w14:val="none"/>
        </w:rPr>
        <w:br/>
        <w:t>Persimmon’s sales team) (“the Upgrades”)</w:t>
      </w:r>
      <w:r w:rsidR="001C367D">
        <w:rPr>
          <w:kern w:val="0"/>
          <w:sz w:val="24"/>
          <w:szCs w:val="24"/>
          <w14:ligatures w14:val="none"/>
        </w:rPr>
        <w:t xml:space="preserve"> </w:t>
      </w:r>
      <w:r w:rsidR="00C76665" w:rsidRPr="00C76665">
        <w:rPr>
          <w:kern w:val="0"/>
          <w:sz w:val="24"/>
          <w:szCs w:val="24"/>
          <w14:ligatures w14:val="none"/>
        </w:rPr>
        <w:t>and no financial alternative shall be offered. The provision of the Upgrades</w:t>
      </w:r>
      <w:r w:rsidR="00C76665" w:rsidRPr="00C76665">
        <w:rPr>
          <w:kern w:val="0"/>
          <w:sz w:val="24"/>
          <w:szCs w:val="24"/>
          <w14:ligatures w14:val="none"/>
        </w:rPr>
        <w:br/>
        <w:t>is subject to the availability of such Upgrades with Us being entitled to</w:t>
      </w:r>
      <w:r w:rsidR="00C76665" w:rsidRPr="00C76665">
        <w:rPr>
          <w:kern w:val="0"/>
          <w:sz w:val="24"/>
          <w:szCs w:val="24"/>
          <w14:ligatures w14:val="none"/>
        </w:rPr>
        <w:br/>
        <w:t>exchange any of the Upgrades with alternatives that We (acting reasonably)</w:t>
      </w:r>
      <w:r w:rsidR="00C76665" w:rsidRPr="00C76665">
        <w:rPr>
          <w:kern w:val="0"/>
          <w:sz w:val="24"/>
          <w:szCs w:val="24"/>
          <w14:ligatures w14:val="none"/>
        </w:rPr>
        <w:br/>
        <w:t>believe are of comparable quality and style).</w:t>
      </w:r>
    </w:p>
    <w:p w14:paraId="2F0E5386" w14:textId="331458AA" w:rsidR="00F30331" w:rsidRDefault="00F30331" w:rsidP="00431A62">
      <w:pPr>
        <w:pStyle w:val="ListParagraph"/>
        <w:rPr>
          <w:sz w:val="24"/>
          <w:szCs w:val="24"/>
        </w:rPr>
      </w:pPr>
    </w:p>
    <w:p w14:paraId="7AC416E4" w14:textId="77777777" w:rsidR="00431A62" w:rsidRPr="00431A62" w:rsidRDefault="00431A62" w:rsidP="00431A62">
      <w:pPr>
        <w:pStyle w:val="ListParagraph"/>
        <w:rPr>
          <w:sz w:val="24"/>
          <w:szCs w:val="24"/>
        </w:rPr>
      </w:pPr>
    </w:p>
    <w:p w14:paraId="4FAF3565"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Regardless of the Offer that We say You are entitled to receive on or prior to reservation of the Persimmon home, You will not be eligible to receive and take advantage of the Offer if You purchase the Persimmon 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0FA0343E"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1000EC1E"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 buy to let mortgage product; or</w:t>
      </w:r>
    </w:p>
    <w:p w14:paraId="0E6EFA37"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5281D61D"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59FFF0F9"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4ACC6383"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82024">
        <w:rPr>
          <w:rFonts w:eastAsia="Times New Roman"/>
          <w:kern w:val="0"/>
          <w:sz w:val="24"/>
          <w:szCs w:val="24"/>
          <w:lang w:eastAsia="en-GB"/>
          <w14:ligatures w14:val="none"/>
        </w:rPr>
        <w:t>; or</w:t>
      </w:r>
    </w:p>
    <w:p w14:paraId="1E127760" w14:textId="77777777"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r w:rsidR="00D46F6F">
        <w:rPr>
          <w:rFonts w:eastAsia="Times New Roman"/>
          <w:kern w:val="0"/>
          <w:sz w:val="24"/>
          <w:szCs w:val="24"/>
          <w:lang w:eastAsia="en-GB"/>
          <w14:ligatures w14:val="none"/>
        </w:rPr>
        <w:t>; or</w:t>
      </w:r>
    </w:p>
    <w:p w14:paraId="457A6F19" w14:textId="77777777" w:rsidR="00D46F6F" w:rsidRPr="00282024" w:rsidRDefault="00D46F6F"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for whatever reason You are or become exempt from any legal obligation to pay SDLT.</w:t>
      </w:r>
    </w:p>
    <w:p w14:paraId="0504E807"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28461522" w14:textId="77777777" w:rsidR="00C276D3" w:rsidRPr="00435298" w:rsidRDefault="0043529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23A582DC" w14:textId="77777777" w:rsidR="00C276D3" w:rsidRPr="00435298" w:rsidRDefault="00C276D3" w:rsidP="2841BB51">
      <w:pPr>
        <w:pStyle w:val="ListParagraph"/>
        <w:shd w:val="clear" w:color="auto" w:fill="FFFFFF" w:themeFill="background1"/>
        <w:spacing w:after="100" w:afterAutospacing="1" w:line="240" w:lineRule="auto"/>
        <w:jc w:val="both"/>
        <w:rPr>
          <w:rFonts w:eastAsia="Arial"/>
          <w:kern w:val="0"/>
          <w:sz w:val="24"/>
          <w:szCs w:val="24"/>
          <w14:ligatures w14:val="none"/>
        </w:rPr>
      </w:pPr>
    </w:p>
    <w:p w14:paraId="1F99ECAB" w14:textId="2429351B" w:rsidR="00C276D3" w:rsidRPr="00435298" w:rsidRDefault="4FEBE2E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2841BB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425427">
        <w:rPr>
          <w:rFonts w:eastAsia="Arial"/>
          <w:color w:val="000000" w:themeColor="text1"/>
          <w:sz w:val="24"/>
          <w:szCs w:val="24"/>
        </w:rPr>
        <w:t>.</w:t>
      </w:r>
    </w:p>
    <w:p w14:paraId="6F191F2E" w14:textId="77777777" w:rsidR="2841BB51" w:rsidRDefault="2841BB51" w:rsidP="2841BB51">
      <w:pPr>
        <w:shd w:val="clear" w:color="auto" w:fill="FFFFFF" w:themeFill="background1"/>
        <w:spacing w:afterAutospacing="1" w:line="240" w:lineRule="auto"/>
        <w:jc w:val="both"/>
        <w:rPr>
          <w:rFonts w:eastAsia="Times New Roman"/>
          <w:sz w:val="24"/>
          <w:szCs w:val="24"/>
          <w:lang w:eastAsia="en-GB"/>
        </w:rPr>
      </w:pPr>
    </w:p>
    <w:sectPr w:rsidR="2841BB5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3AAD6" w14:textId="77777777" w:rsidR="007264C0" w:rsidRDefault="007264C0" w:rsidP="008B6C2D">
      <w:pPr>
        <w:spacing w:after="0" w:line="240" w:lineRule="auto"/>
      </w:pPr>
      <w:r>
        <w:separator/>
      </w:r>
    </w:p>
  </w:endnote>
  <w:endnote w:type="continuationSeparator" w:id="0">
    <w:p w14:paraId="4DA9E701" w14:textId="77777777" w:rsidR="007264C0" w:rsidRDefault="007264C0" w:rsidP="008B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99A1" w14:textId="77777777" w:rsidR="008B6C2D" w:rsidRDefault="008B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E007" w14:textId="77777777" w:rsidR="008B6C2D" w:rsidRDefault="008B6C2D">
    <w:pPr>
      <w:pStyle w:val="Footer"/>
    </w:pPr>
    <w:r>
      <w:t xml:space="preserve">DOC 3 – persimmon Ts and Cs – Deposit paid offer – V01 – </w:t>
    </w:r>
    <w:r w:rsidR="00087BA1">
      <w:t>Oct</w:t>
    </w:r>
    <w:r>
      <w:t xml:space="preserve"> 25</w:t>
    </w:r>
  </w:p>
  <w:p w14:paraId="41226B9F" w14:textId="77777777" w:rsidR="008B6C2D" w:rsidRDefault="008B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5119" w14:textId="77777777" w:rsidR="008B6C2D" w:rsidRDefault="008B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37B79" w14:textId="77777777" w:rsidR="007264C0" w:rsidRDefault="007264C0" w:rsidP="008B6C2D">
      <w:pPr>
        <w:spacing w:after="0" w:line="240" w:lineRule="auto"/>
      </w:pPr>
      <w:r>
        <w:separator/>
      </w:r>
    </w:p>
  </w:footnote>
  <w:footnote w:type="continuationSeparator" w:id="0">
    <w:p w14:paraId="62CD29EB" w14:textId="77777777" w:rsidR="007264C0" w:rsidRDefault="007264C0" w:rsidP="008B6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C28E" w14:textId="77777777" w:rsidR="008B6C2D" w:rsidRDefault="008B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AF59" w14:textId="77777777" w:rsidR="008B6C2D" w:rsidRDefault="008B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BD7A" w14:textId="77777777" w:rsidR="008B6C2D" w:rsidRDefault="008B6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37"/>
    <w:rsid w:val="0000525D"/>
    <w:rsid w:val="0002271C"/>
    <w:rsid w:val="000365F3"/>
    <w:rsid w:val="0003707F"/>
    <w:rsid w:val="00040511"/>
    <w:rsid w:val="00085737"/>
    <w:rsid w:val="00087BA1"/>
    <w:rsid w:val="000B0482"/>
    <w:rsid w:val="000C77E3"/>
    <w:rsid w:val="0013203E"/>
    <w:rsid w:val="00134CF8"/>
    <w:rsid w:val="00152BB0"/>
    <w:rsid w:val="001B2367"/>
    <w:rsid w:val="001C367D"/>
    <w:rsid w:val="001D4F17"/>
    <w:rsid w:val="001F7B5A"/>
    <w:rsid w:val="0021592E"/>
    <w:rsid w:val="00223D4E"/>
    <w:rsid w:val="00272529"/>
    <w:rsid w:val="00282024"/>
    <w:rsid w:val="00294F1F"/>
    <w:rsid w:val="002967BE"/>
    <w:rsid w:val="002B36B8"/>
    <w:rsid w:val="002D7C04"/>
    <w:rsid w:val="002E63A4"/>
    <w:rsid w:val="0033559E"/>
    <w:rsid w:val="00354468"/>
    <w:rsid w:val="00373C64"/>
    <w:rsid w:val="003E3EF8"/>
    <w:rsid w:val="003E41CB"/>
    <w:rsid w:val="00416782"/>
    <w:rsid w:val="00425427"/>
    <w:rsid w:val="004266BF"/>
    <w:rsid w:val="00431A62"/>
    <w:rsid w:val="00435298"/>
    <w:rsid w:val="00446781"/>
    <w:rsid w:val="00450A37"/>
    <w:rsid w:val="00455117"/>
    <w:rsid w:val="00464A52"/>
    <w:rsid w:val="004B0D25"/>
    <w:rsid w:val="004B3296"/>
    <w:rsid w:val="0051593A"/>
    <w:rsid w:val="00540457"/>
    <w:rsid w:val="00563032"/>
    <w:rsid w:val="00563B92"/>
    <w:rsid w:val="00567DD1"/>
    <w:rsid w:val="005931F3"/>
    <w:rsid w:val="005A4798"/>
    <w:rsid w:val="005E58F0"/>
    <w:rsid w:val="005E5A1E"/>
    <w:rsid w:val="00627448"/>
    <w:rsid w:val="006322B1"/>
    <w:rsid w:val="00653E15"/>
    <w:rsid w:val="00677CE1"/>
    <w:rsid w:val="00705C1E"/>
    <w:rsid w:val="007264C0"/>
    <w:rsid w:val="00746EA0"/>
    <w:rsid w:val="007E3104"/>
    <w:rsid w:val="00844F01"/>
    <w:rsid w:val="008575D6"/>
    <w:rsid w:val="008667CF"/>
    <w:rsid w:val="008B423D"/>
    <w:rsid w:val="008B6C2D"/>
    <w:rsid w:val="008C5A2C"/>
    <w:rsid w:val="008F7729"/>
    <w:rsid w:val="00906498"/>
    <w:rsid w:val="00912B41"/>
    <w:rsid w:val="009213E7"/>
    <w:rsid w:val="00930484"/>
    <w:rsid w:val="00940355"/>
    <w:rsid w:val="00951BA7"/>
    <w:rsid w:val="00976093"/>
    <w:rsid w:val="009A2D6E"/>
    <w:rsid w:val="009D38F6"/>
    <w:rsid w:val="009D7BE5"/>
    <w:rsid w:val="00A11E83"/>
    <w:rsid w:val="00A2432C"/>
    <w:rsid w:val="00A26411"/>
    <w:rsid w:val="00A33A5E"/>
    <w:rsid w:val="00AE76AE"/>
    <w:rsid w:val="00AF568B"/>
    <w:rsid w:val="00B52CDC"/>
    <w:rsid w:val="00B6643D"/>
    <w:rsid w:val="00B72553"/>
    <w:rsid w:val="00B76B5C"/>
    <w:rsid w:val="00B94EB1"/>
    <w:rsid w:val="00BB29D7"/>
    <w:rsid w:val="00BF5F7C"/>
    <w:rsid w:val="00C01209"/>
    <w:rsid w:val="00C276D3"/>
    <w:rsid w:val="00C322BF"/>
    <w:rsid w:val="00C33CB9"/>
    <w:rsid w:val="00C76665"/>
    <w:rsid w:val="00D46F6F"/>
    <w:rsid w:val="00D80925"/>
    <w:rsid w:val="00DD10C3"/>
    <w:rsid w:val="00DD3671"/>
    <w:rsid w:val="00E31F92"/>
    <w:rsid w:val="00E7569A"/>
    <w:rsid w:val="00E8247B"/>
    <w:rsid w:val="00EB7D46"/>
    <w:rsid w:val="00F30331"/>
    <w:rsid w:val="00F61B4B"/>
    <w:rsid w:val="00F62449"/>
    <w:rsid w:val="00F65EF5"/>
    <w:rsid w:val="00F77C71"/>
    <w:rsid w:val="00F859B7"/>
    <w:rsid w:val="00FD262C"/>
    <w:rsid w:val="00FE3535"/>
    <w:rsid w:val="2841BB51"/>
    <w:rsid w:val="2B227262"/>
    <w:rsid w:val="40B10BD6"/>
    <w:rsid w:val="4287392F"/>
    <w:rsid w:val="4DA29C6C"/>
    <w:rsid w:val="4FEBE2E8"/>
    <w:rsid w:val="52285972"/>
    <w:rsid w:val="6C614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7D9A6"/>
  <w15:chartTrackingRefBased/>
  <w15:docId w15:val="{2EF8F7F5-EF8C-4914-B7B0-6BF50D79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8B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2D"/>
  </w:style>
  <w:style w:type="paragraph" w:styleId="Footer">
    <w:name w:val="footer"/>
    <w:basedOn w:val="Normal"/>
    <w:link w:val="FooterChar"/>
    <w:uiPriority w:val="99"/>
    <w:unhideWhenUsed/>
    <w:rsid w:val="008B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26%20March%2026\Deposit%20paid%20-%20Severn%20Valley%20-%20PH%20Haywood%204%20-%20Plot%20814%20-%2026.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ACTIVE!130033.1</documentid>
  <senderid>ADRIAN.HICKS@PERSIMMONHOMES.COM</senderid>
  <senderemail>ADRIAN.HICKS@PERSIMMONHOMES.COM</senderemail>
  <lastmodified>2025-10-09T16:30:00.0000000+01:00</lastmodified>
  <database>ACTIVE</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7749FA-4E95-4B1F-944B-6B63FDF91ACF}">
  <ds:schemaRefs>
    <ds:schemaRef ds:uri="http://schemas.microsoft.com/sharepoint/v3/contenttype/forms"/>
  </ds:schemaRefs>
</ds:datastoreItem>
</file>

<file path=customXml/itemProps2.xml><?xml version="1.0" encoding="utf-8"?>
<ds:datastoreItem xmlns:ds="http://schemas.openxmlformats.org/officeDocument/2006/customXml" ds:itemID="{600BD8DE-B550-4CF6-846B-DA98B7E67BFB}">
  <ds:schemaRefs>
    <ds:schemaRef ds:uri="http://www.imanage.com/work/xmlschema"/>
  </ds:schemaRefs>
</ds:datastoreItem>
</file>

<file path=customXml/itemProps3.xml><?xml version="1.0" encoding="utf-8"?>
<ds:datastoreItem xmlns:ds="http://schemas.openxmlformats.org/officeDocument/2006/customXml" ds:itemID="{08B58525-ED0D-4F9E-838B-02B082445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D6CEB-C737-4283-B62A-BF4C6C0A68FB}">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Deposit paid - Severn Valley - PH Haywood 4 - Plot 814 - 26.03.26</Template>
  <TotalTime>2</TotalTime>
  <Pages>2</Pages>
  <Words>684</Words>
  <Characters>3900</Characters>
  <Application>Microsoft Office Word</Application>
  <DocSecurity>0</DocSecurity>
  <Lines>32</Lines>
  <Paragraphs>9</Paragraphs>
  <ScaleCrop>false</ScaleCrop>
  <Company>Persimmon PLC</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3</cp:revision>
  <dcterms:created xsi:type="dcterms:W3CDTF">2026-06-03T19:32:00Z</dcterms:created>
  <dcterms:modified xsi:type="dcterms:W3CDTF">2026-06-03T20:26:00Z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